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F45E" w14:textId="77777777" w:rsidR="00ED18B4" w:rsidRDefault="00ED18B4">
      <w:pPr>
        <w:pStyle w:val="Textoindependiente"/>
        <w:rPr>
          <w:rFonts w:ascii="Times New Roman"/>
          <w:sz w:val="28"/>
        </w:rPr>
      </w:pPr>
    </w:p>
    <w:p w14:paraId="0DCEC166" w14:textId="77777777" w:rsidR="00ED18B4" w:rsidRDefault="00ED18B4">
      <w:pPr>
        <w:pStyle w:val="Textoindependiente"/>
        <w:spacing w:before="15"/>
        <w:rPr>
          <w:rFonts w:ascii="Times New Roman"/>
          <w:sz w:val="28"/>
        </w:rPr>
      </w:pPr>
    </w:p>
    <w:p w14:paraId="4FDE1449" w14:textId="77777777" w:rsidR="00ED18B4" w:rsidRDefault="00000000">
      <w:pPr>
        <w:ind w:left="1" w:right="659"/>
        <w:jc w:val="center"/>
        <w:rPr>
          <w:sz w:val="28"/>
        </w:rPr>
      </w:pPr>
      <w:r>
        <w:rPr>
          <w:w w:val="105"/>
          <w:sz w:val="28"/>
        </w:rPr>
        <w:t>DIRECCIÓN</w:t>
      </w:r>
      <w:r>
        <w:rPr>
          <w:spacing w:val="-2"/>
          <w:w w:val="105"/>
          <w:sz w:val="28"/>
        </w:rPr>
        <w:t xml:space="preserve"> </w:t>
      </w:r>
      <w:r>
        <w:rPr>
          <w:w w:val="105"/>
          <w:sz w:val="28"/>
        </w:rPr>
        <w:t>GENERAL</w:t>
      </w:r>
      <w:r>
        <w:rPr>
          <w:spacing w:val="-1"/>
          <w:w w:val="105"/>
          <w:sz w:val="28"/>
        </w:rPr>
        <w:t xml:space="preserve"> </w:t>
      </w:r>
      <w:r>
        <w:rPr>
          <w:w w:val="105"/>
          <w:sz w:val="28"/>
        </w:rPr>
        <w:t>DE</w:t>
      </w:r>
      <w:r>
        <w:rPr>
          <w:spacing w:val="-2"/>
          <w:w w:val="105"/>
          <w:sz w:val="28"/>
        </w:rPr>
        <w:t xml:space="preserve"> </w:t>
      </w:r>
      <w:r>
        <w:rPr>
          <w:w w:val="105"/>
          <w:sz w:val="28"/>
        </w:rPr>
        <w:t>AERONÁUTICA</w:t>
      </w:r>
      <w:r>
        <w:rPr>
          <w:spacing w:val="-1"/>
          <w:w w:val="105"/>
          <w:sz w:val="28"/>
        </w:rPr>
        <w:t xml:space="preserve"> </w:t>
      </w:r>
      <w:r>
        <w:rPr>
          <w:spacing w:val="-4"/>
          <w:w w:val="105"/>
          <w:sz w:val="28"/>
        </w:rPr>
        <w:t>CIVIL</w:t>
      </w:r>
    </w:p>
    <w:p w14:paraId="15BD1122" w14:textId="77777777" w:rsidR="00ED18B4" w:rsidRDefault="00ED18B4">
      <w:pPr>
        <w:pStyle w:val="Textoindependiente"/>
        <w:rPr>
          <w:sz w:val="28"/>
        </w:rPr>
      </w:pPr>
    </w:p>
    <w:p w14:paraId="11470C50" w14:textId="77777777" w:rsidR="00ED18B4" w:rsidRDefault="00ED18B4">
      <w:pPr>
        <w:pStyle w:val="Textoindependiente"/>
        <w:rPr>
          <w:sz w:val="28"/>
        </w:rPr>
      </w:pPr>
    </w:p>
    <w:p w14:paraId="6DB00D0F" w14:textId="77777777" w:rsidR="00ED18B4" w:rsidRDefault="00ED18B4">
      <w:pPr>
        <w:pStyle w:val="Textoindependiente"/>
        <w:rPr>
          <w:sz w:val="28"/>
        </w:rPr>
      </w:pPr>
    </w:p>
    <w:p w14:paraId="15F1FAE7" w14:textId="77777777" w:rsidR="00ED18B4" w:rsidRDefault="00ED18B4">
      <w:pPr>
        <w:pStyle w:val="Textoindependiente"/>
        <w:rPr>
          <w:sz w:val="28"/>
        </w:rPr>
      </w:pPr>
    </w:p>
    <w:p w14:paraId="7F332C88" w14:textId="77777777" w:rsidR="00ED18B4" w:rsidRDefault="00ED18B4">
      <w:pPr>
        <w:pStyle w:val="Textoindependiente"/>
        <w:rPr>
          <w:sz w:val="28"/>
        </w:rPr>
      </w:pPr>
    </w:p>
    <w:p w14:paraId="69405B95" w14:textId="77777777" w:rsidR="00ED18B4" w:rsidRDefault="00ED18B4">
      <w:pPr>
        <w:pStyle w:val="Textoindependiente"/>
        <w:rPr>
          <w:sz w:val="28"/>
        </w:rPr>
      </w:pPr>
    </w:p>
    <w:p w14:paraId="65065ED5" w14:textId="77777777" w:rsidR="00ED18B4" w:rsidRDefault="00ED18B4">
      <w:pPr>
        <w:pStyle w:val="Textoindependiente"/>
        <w:rPr>
          <w:sz w:val="28"/>
        </w:rPr>
      </w:pPr>
    </w:p>
    <w:p w14:paraId="40710D50" w14:textId="77777777" w:rsidR="00ED18B4" w:rsidRDefault="00ED18B4">
      <w:pPr>
        <w:pStyle w:val="Textoindependiente"/>
        <w:rPr>
          <w:sz w:val="28"/>
        </w:rPr>
      </w:pPr>
    </w:p>
    <w:p w14:paraId="4C187A2C" w14:textId="77777777" w:rsidR="00ED18B4" w:rsidRDefault="00ED18B4">
      <w:pPr>
        <w:pStyle w:val="Textoindependiente"/>
        <w:rPr>
          <w:sz w:val="28"/>
        </w:rPr>
      </w:pPr>
    </w:p>
    <w:p w14:paraId="6213C818" w14:textId="77777777" w:rsidR="00ED18B4" w:rsidRDefault="00ED18B4">
      <w:pPr>
        <w:pStyle w:val="Textoindependiente"/>
        <w:rPr>
          <w:sz w:val="28"/>
        </w:rPr>
      </w:pPr>
    </w:p>
    <w:p w14:paraId="2BF01FF4" w14:textId="77777777" w:rsidR="00ED18B4" w:rsidRDefault="00ED18B4">
      <w:pPr>
        <w:pStyle w:val="Textoindependiente"/>
        <w:rPr>
          <w:sz w:val="28"/>
        </w:rPr>
      </w:pPr>
    </w:p>
    <w:p w14:paraId="3606A84F" w14:textId="77777777" w:rsidR="00ED18B4" w:rsidRDefault="00ED18B4">
      <w:pPr>
        <w:pStyle w:val="Textoindependiente"/>
        <w:rPr>
          <w:sz w:val="28"/>
        </w:rPr>
      </w:pPr>
    </w:p>
    <w:p w14:paraId="3873C248" w14:textId="77777777" w:rsidR="00ED18B4" w:rsidRDefault="00ED18B4">
      <w:pPr>
        <w:pStyle w:val="Textoindependiente"/>
        <w:spacing w:before="276"/>
        <w:rPr>
          <w:sz w:val="28"/>
        </w:rPr>
      </w:pPr>
    </w:p>
    <w:p w14:paraId="4BF106FE" w14:textId="77777777" w:rsidR="00ED18B4" w:rsidRDefault="00000000">
      <w:pPr>
        <w:spacing w:before="1" w:line="242" w:lineRule="auto"/>
        <w:ind w:left="2470" w:right="3128"/>
        <w:jc w:val="center"/>
        <w:rPr>
          <w:sz w:val="28"/>
        </w:rPr>
      </w:pPr>
      <w:r>
        <w:rPr>
          <w:w w:val="105"/>
          <w:sz w:val="28"/>
        </w:rPr>
        <w:t>INFORME</w:t>
      </w:r>
      <w:r>
        <w:rPr>
          <w:spacing w:val="-2"/>
          <w:w w:val="105"/>
          <w:sz w:val="28"/>
        </w:rPr>
        <w:t xml:space="preserve"> </w:t>
      </w:r>
      <w:r>
        <w:rPr>
          <w:w w:val="105"/>
          <w:sz w:val="28"/>
        </w:rPr>
        <w:t>DE</w:t>
      </w:r>
      <w:r>
        <w:rPr>
          <w:spacing w:val="-2"/>
          <w:w w:val="105"/>
          <w:sz w:val="28"/>
        </w:rPr>
        <w:t xml:space="preserve"> </w:t>
      </w:r>
      <w:r>
        <w:rPr>
          <w:w w:val="105"/>
          <w:sz w:val="28"/>
        </w:rPr>
        <w:t>AUDITORÍA</w:t>
      </w:r>
      <w:r>
        <w:rPr>
          <w:spacing w:val="-2"/>
          <w:w w:val="105"/>
          <w:sz w:val="28"/>
        </w:rPr>
        <w:t xml:space="preserve"> </w:t>
      </w:r>
      <w:r>
        <w:rPr>
          <w:w w:val="105"/>
          <w:sz w:val="28"/>
        </w:rPr>
        <w:t>INTERNA UNIDAD DE COMPRAS</w:t>
      </w:r>
    </w:p>
    <w:p w14:paraId="78A61902" w14:textId="77777777" w:rsidR="00ED18B4" w:rsidRDefault="00000000">
      <w:pPr>
        <w:spacing w:line="325" w:lineRule="exact"/>
        <w:ind w:left="1" w:right="659"/>
        <w:jc w:val="center"/>
        <w:rPr>
          <w:sz w:val="28"/>
        </w:rPr>
      </w:pPr>
      <w:r>
        <w:rPr>
          <w:sz w:val="28"/>
        </w:rPr>
        <w:t>Del</w:t>
      </w:r>
      <w:r>
        <w:rPr>
          <w:spacing w:val="-9"/>
          <w:sz w:val="28"/>
        </w:rPr>
        <w:t xml:space="preserve"> </w:t>
      </w:r>
      <w:r>
        <w:rPr>
          <w:sz w:val="28"/>
        </w:rPr>
        <w:t>01</w:t>
      </w:r>
      <w:r>
        <w:rPr>
          <w:spacing w:val="-8"/>
          <w:sz w:val="28"/>
        </w:rPr>
        <w:t xml:space="preserve"> </w:t>
      </w:r>
      <w:r>
        <w:rPr>
          <w:sz w:val="28"/>
        </w:rPr>
        <w:t>de</w:t>
      </w:r>
      <w:r>
        <w:rPr>
          <w:spacing w:val="-9"/>
          <w:sz w:val="28"/>
        </w:rPr>
        <w:t xml:space="preserve"> </w:t>
      </w:r>
      <w:r>
        <w:rPr>
          <w:sz w:val="28"/>
        </w:rPr>
        <w:t>Octubre</w:t>
      </w:r>
      <w:r>
        <w:rPr>
          <w:spacing w:val="-8"/>
          <w:sz w:val="28"/>
        </w:rPr>
        <w:t xml:space="preserve"> </w:t>
      </w:r>
      <w:r>
        <w:rPr>
          <w:sz w:val="28"/>
        </w:rPr>
        <w:t>de</w:t>
      </w:r>
      <w:r>
        <w:rPr>
          <w:spacing w:val="-9"/>
          <w:sz w:val="28"/>
        </w:rPr>
        <w:t xml:space="preserve"> </w:t>
      </w:r>
      <w:r>
        <w:rPr>
          <w:sz w:val="28"/>
        </w:rPr>
        <w:t>2022</w:t>
      </w:r>
      <w:r>
        <w:rPr>
          <w:spacing w:val="-8"/>
          <w:sz w:val="28"/>
        </w:rPr>
        <w:t xml:space="preserve"> </w:t>
      </w:r>
      <w:r>
        <w:rPr>
          <w:sz w:val="28"/>
        </w:rPr>
        <w:t>al</w:t>
      </w:r>
      <w:r>
        <w:rPr>
          <w:spacing w:val="-9"/>
          <w:sz w:val="28"/>
        </w:rPr>
        <w:t xml:space="preserve"> </w:t>
      </w:r>
      <w:r>
        <w:rPr>
          <w:sz w:val="28"/>
        </w:rPr>
        <w:t>30</w:t>
      </w:r>
      <w:r>
        <w:rPr>
          <w:spacing w:val="-8"/>
          <w:sz w:val="28"/>
        </w:rPr>
        <w:t xml:space="preserve"> </w:t>
      </w:r>
      <w:r>
        <w:rPr>
          <w:sz w:val="28"/>
        </w:rPr>
        <w:t>de</w:t>
      </w:r>
      <w:r>
        <w:rPr>
          <w:spacing w:val="-9"/>
          <w:sz w:val="28"/>
        </w:rPr>
        <w:t xml:space="preserve"> </w:t>
      </w:r>
      <w:r>
        <w:rPr>
          <w:sz w:val="28"/>
        </w:rPr>
        <w:t>Junio</w:t>
      </w:r>
      <w:r>
        <w:rPr>
          <w:spacing w:val="-8"/>
          <w:sz w:val="28"/>
        </w:rPr>
        <w:t xml:space="preserve"> </w:t>
      </w:r>
      <w:r>
        <w:rPr>
          <w:sz w:val="28"/>
        </w:rPr>
        <w:t>de</w:t>
      </w:r>
      <w:r>
        <w:rPr>
          <w:spacing w:val="-9"/>
          <w:sz w:val="28"/>
        </w:rPr>
        <w:t xml:space="preserve"> </w:t>
      </w:r>
      <w:r>
        <w:rPr>
          <w:spacing w:val="-4"/>
          <w:sz w:val="28"/>
        </w:rPr>
        <w:t>2023</w:t>
      </w:r>
    </w:p>
    <w:p w14:paraId="171A60A8" w14:textId="77777777" w:rsidR="00ED18B4" w:rsidRDefault="00000000">
      <w:pPr>
        <w:spacing w:before="3"/>
        <w:ind w:left="1" w:right="659"/>
        <w:jc w:val="center"/>
        <w:rPr>
          <w:sz w:val="28"/>
        </w:rPr>
      </w:pPr>
      <w:r>
        <w:rPr>
          <w:w w:val="105"/>
          <w:sz w:val="28"/>
        </w:rPr>
        <w:t>CAI</w:t>
      </w:r>
      <w:r>
        <w:rPr>
          <w:spacing w:val="-3"/>
          <w:w w:val="105"/>
          <w:sz w:val="28"/>
        </w:rPr>
        <w:t xml:space="preserve"> </w:t>
      </w:r>
      <w:r>
        <w:rPr>
          <w:spacing w:val="-4"/>
          <w:w w:val="110"/>
          <w:sz w:val="28"/>
        </w:rPr>
        <w:t>00009</w:t>
      </w:r>
    </w:p>
    <w:p w14:paraId="69FADB7B" w14:textId="77777777" w:rsidR="00ED18B4" w:rsidRDefault="00ED18B4">
      <w:pPr>
        <w:pStyle w:val="Textoindependiente"/>
        <w:rPr>
          <w:sz w:val="28"/>
        </w:rPr>
      </w:pPr>
    </w:p>
    <w:p w14:paraId="57C2DE57" w14:textId="77777777" w:rsidR="00ED18B4" w:rsidRDefault="00ED18B4">
      <w:pPr>
        <w:pStyle w:val="Textoindependiente"/>
        <w:rPr>
          <w:sz w:val="28"/>
        </w:rPr>
      </w:pPr>
    </w:p>
    <w:p w14:paraId="69D89595" w14:textId="77777777" w:rsidR="00ED18B4" w:rsidRDefault="00ED18B4">
      <w:pPr>
        <w:pStyle w:val="Textoindependiente"/>
        <w:rPr>
          <w:sz w:val="28"/>
        </w:rPr>
      </w:pPr>
    </w:p>
    <w:p w14:paraId="34EF5723" w14:textId="77777777" w:rsidR="00ED18B4" w:rsidRDefault="00ED18B4">
      <w:pPr>
        <w:pStyle w:val="Textoindependiente"/>
        <w:rPr>
          <w:sz w:val="28"/>
        </w:rPr>
      </w:pPr>
    </w:p>
    <w:p w14:paraId="5CEEA3AB" w14:textId="77777777" w:rsidR="00ED18B4" w:rsidRDefault="00ED18B4">
      <w:pPr>
        <w:pStyle w:val="Textoindependiente"/>
        <w:rPr>
          <w:sz w:val="28"/>
        </w:rPr>
      </w:pPr>
    </w:p>
    <w:p w14:paraId="4A09BBAD" w14:textId="77777777" w:rsidR="00ED18B4" w:rsidRDefault="00ED18B4">
      <w:pPr>
        <w:pStyle w:val="Textoindependiente"/>
        <w:rPr>
          <w:sz w:val="28"/>
        </w:rPr>
      </w:pPr>
    </w:p>
    <w:p w14:paraId="7271AC8B" w14:textId="77777777" w:rsidR="00ED18B4" w:rsidRDefault="00ED18B4">
      <w:pPr>
        <w:pStyle w:val="Textoindependiente"/>
        <w:rPr>
          <w:sz w:val="28"/>
        </w:rPr>
      </w:pPr>
    </w:p>
    <w:p w14:paraId="0DF54264" w14:textId="77777777" w:rsidR="00ED18B4" w:rsidRDefault="00ED18B4">
      <w:pPr>
        <w:pStyle w:val="Textoindependiente"/>
        <w:rPr>
          <w:sz w:val="28"/>
        </w:rPr>
      </w:pPr>
    </w:p>
    <w:p w14:paraId="1500AD67" w14:textId="77777777" w:rsidR="00ED18B4" w:rsidRDefault="00ED18B4">
      <w:pPr>
        <w:pStyle w:val="Textoindependiente"/>
        <w:rPr>
          <w:sz w:val="28"/>
        </w:rPr>
      </w:pPr>
    </w:p>
    <w:p w14:paraId="56090F4D" w14:textId="77777777" w:rsidR="00ED18B4" w:rsidRDefault="00ED18B4">
      <w:pPr>
        <w:pStyle w:val="Textoindependiente"/>
        <w:rPr>
          <w:sz w:val="28"/>
        </w:rPr>
      </w:pPr>
    </w:p>
    <w:p w14:paraId="349CD05E" w14:textId="77777777" w:rsidR="00ED18B4" w:rsidRDefault="00ED18B4">
      <w:pPr>
        <w:pStyle w:val="Textoindependiente"/>
        <w:rPr>
          <w:sz w:val="28"/>
        </w:rPr>
      </w:pPr>
    </w:p>
    <w:p w14:paraId="7EF2865A" w14:textId="77777777" w:rsidR="00ED18B4" w:rsidRDefault="00ED18B4">
      <w:pPr>
        <w:pStyle w:val="Textoindependiente"/>
        <w:rPr>
          <w:sz w:val="28"/>
        </w:rPr>
      </w:pPr>
    </w:p>
    <w:p w14:paraId="39193397" w14:textId="77777777" w:rsidR="00ED18B4" w:rsidRDefault="00ED18B4">
      <w:pPr>
        <w:pStyle w:val="Textoindependiente"/>
        <w:rPr>
          <w:sz w:val="28"/>
        </w:rPr>
      </w:pPr>
    </w:p>
    <w:p w14:paraId="16DCFC4D" w14:textId="77777777" w:rsidR="00ED18B4" w:rsidRDefault="00ED18B4">
      <w:pPr>
        <w:pStyle w:val="Textoindependiente"/>
        <w:rPr>
          <w:sz w:val="28"/>
        </w:rPr>
      </w:pPr>
    </w:p>
    <w:p w14:paraId="36C7E4A6" w14:textId="77777777" w:rsidR="00ED18B4" w:rsidRDefault="00ED18B4">
      <w:pPr>
        <w:pStyle w:val="Textoindependiente"/>
        <w:spacing w:before="188"/>
        <w:rPr>
          <w:sz w:val="28"/>
        </w:rPr>
      </w:pPr>
    </w:p>
    <w:p w14:paraId="2D9B8381" w14:textId="77777777" w:rsidR="00ED18B4" w:rsidRDefault="00000000">
      <w:pPr>
        <w:ind w:left="1" w:right="659"/>
        <w:jc w:val="center"/>
        <w:rPr>
          <w:sz w:val="28"/>
        </w:rPr>
      </w:pPr>
      <w:r>
        <w:rPr>
          <w:sz w:val="28"/>
        </w:rPr>
        <w:t>GUATEMALA,</w:t>
      </w:r>
      <w:r>
        <w:rPr>
          <w:spacing w:val="1"/>
          <w:sz w:val="28"/>
        </w:rPr>
        <w:t xml:space="preserve"> </w:t>
      </w:r>
      <w:r>
        <w:rPr>
          <w:sz w:val="28"/>
        </w:rPr>
        <w:t>21</w:t>
      </w:r>
      <w:r>
        <w:rPr>
          <w:spacing w:val="1"/>
          <w:sz w:val="28"/>
        </w:rPr>
        <w:t xml:space="preserve"> </w:t>
      </w:r>
      <w:r>
        <w:rPr>
          <w:sz w:val="28"/>
        </w:rPr>
        <w:t>de</w:t>
      </w:r>
      <w:r>
        <w:rPr>
          <w:spacing w:val="1"/>
          <w:sz w:val="28"/>
        </w:rPr>
        <w:t xml:space="preserve"> </w:t>
      </w:r>
      <w:r>
        <w:rPr>
          <w:sz w:val="28"/>
        </w:rPr>
        <w:t>Diciembre</w:t>
      </w:r>
      <w:r>
        <w:rPr>
          <w:spacing w:val="2"/>
          <w:sz w:val="28"/>
        </w:rPr>
        <w:t xml:space="preserve"> </w:t>
      </w:r>
      <w:r>
        <w:rPr>
          <w:sz w:val="28"/>
        </w:rPr>
        <w:t>de</w:t>
      </w:r>
      <w:r>
        <w:rPr>
          <w:spacing w:val="1"/>
          <w:sz w:val="28"/>
        </w:rPr>
        <w:t xml:space="preserve"> </w:t>
      </w:r>
      <w:r>
        <w:rPr>
          <w:spacing w:val="-4"/>
          <w:sz w:val="28"/>
        </w:rPr>
        <w:t>2023</w:t>
      </w:r>
    </w:p>
    <w:p w14:paraId="4210C57A" w14:textId="77777777" w:rsidR="00ED18B4" w:rsidRDefault="00ED18B4">
      <w:pPr>
        <w:jc w:val="center"/>
        <w:rPr>
          <w:sz w:val="28"/>
        </w:rPr>
        <w:sectPr w:rsidR="00ED18B4">
          <w:footerReference w:type="default" r:id="rId7"/>
          <w:type w:val="continuous"/>
          <w:pgSz w:w="12240" w:h="15840"/>
          <w:pgMar w:top="1820" w:right="480" w:bottom="1000" w:left="900" w:header="0" w:footer="800" w:gutter="0"/>
          <w:pgNumType w:start="1"/>
          <w:cols w:space="720"/>
        </w:sectPr>
      </w:pPr>
    </w:p>
    <w:p w14:paraId="1874BC74" w14:textId="77777777" w:rsidR="00ED18B4" w:rsidRDefault="00000000">
      <w:pPr>
        <w:pStyle w:val="Textoindependiente"/>
        <w:spacing w:before="97"/>
        <w:ind w:left="6390"/>
      </w:pPr>
      <w:r>
        <w:rPr>
          <w:spacing w:val="-2"/>
        </w:rPr>
        <w:lastRenderedPageBreak/>
        <w:t>Guatemala,</w:t>
      </w:r>
      <w:r>
        <w:rPr>
          <w:spacing w:val="-14"/>
        </w:rPr>
        <w:t xml:space="preserve"> </w:t>
      </w:r>
      <w:r>
        <w:rPr>
          <w:spacing w:val="-2"/>
        </w:rPr>
        <w:t>21</w:t>
      </w:r>
      <w:r>
        <w:rPr>
          <w:spacing w:val="-11"/>
        </w:rPr>
        <w:t xml:space="preserve"> </w:t>
      </w:r>
      <w:r>
        <w:rPr>
          <w:spacing w:val="-2"/>
        </w:rPr>
        <w:t>de</w:t>
      </w:r>
      <w:r>
        <w:rPr>
          <w:spacing w:val="-11"/>
        </w:rPr>
        <w:t xml:space="preserve"> </w:t>
      </w:r>
      <w:r>
        <w:rPr>
          <w:spacing w:val="-2"/>
        </w:rPr>
        <w:t>Diciembre</w:t>
      </w:r>
      <w:r>
        <w:rPr>
          <w:spacing w:val="-11"/>
        </w:rPr>
        <w:t xml:space="preserve"> </w:t>
      </w:r>
      <w:r>
        <w:rPr>
          <w:spacing w:val="-2"/>
        </w:rPr>
        <w:t>de</w:t>
      </w:r>
      <w:r>
        <w:rPr>
          <w:spacing w:val="-11"/>
        </w:rPr>
        <w:t xml:space="preserve"> </w:t>
      </w:r>
      <w:r>
        <w:rPr>
          <w:spacing w:val="-4"/>
        </w:rPr>
        <w:t>2023</w:t>
      </w:r>
    </w:p>
    <w:p w14:paraId="516E6D87" w14:textId="77777777" w:rsidR="00ED18B4" w:rsidRDefault="00ED18B4">
      <w:pPr>
        <w:pStyle w:val="Textoindependiente"/>
      </w:pPr>
    </w:p>
    <w:p w14:paraId="146CC783" w14:textId="77777777" w:rsidR="00ED18B4" w:rsidRDefault="00ED18B4">
      <w:pPr>
        <w:pStyle w:val="Textoindependiente"/>
      </w:pPr>
    </w:p>
    <w:p w14:paraId="2C2E9C8C" w14:textId="77777777" w:rsidR="00ED18B4" w:rsidRDefault="00ED18B4">
      <w:pPr>
        <w:pStyle w:val="Textoindependiente"/>
      </w:pPr>
    </w:p>
    <w:p w14:paraId="133863EE" w14:textId="77777777" w:rsidR="00ED18B4" w:rsidRDefault="00ED18B4">
      <w:pPr>
        <w:pStyle w:val="Textoindependiente"/>
      </w:pPr>
    </w:p>
    <w:p w14:paraId="755E565B" w14:textId="77777777" w:rsidR="00ED18B4" w:rsidRDefault="00ED18B4">
      <w:pPr>
        <w:pStyle w:val="Textoindependiente"/>
      </w:pPr>
    </w:p>
    <w:p w14:paraId="3F23EA67" w14:textId="77777777" w:rsidR="00ED18B4" w:rsidRDefault="00ED18B4">
      <w:pPr>
        <w:pStyle w:val="Textoindependiente"/>
      </w:pPr>
    </w:p>
    <w:p w14:paraId="5FE4494F" w14:textId="77777777" w:rsidR="00ED18B4" w:rsidRDefault="00ED18B4">
      <w:pPr>
        <w:pStyle w:val="Textoindependiente"/>
        <w:spacing w:before="20"/>
      </w:pPr>
    </w:p>
    <w:p w14:paraId="53DD3803" w14:textId="77777777" w:rsidR="00ED18B4" w:rsidRDefault="00000000">
      <w:pPr>
        <w:spacing w:before="1"/>
        <w:ind w:left="100"/>
        <w:rPr>
          <w:sz w:val="24"/>
        </w:rPr>
      </w:pPr>
      <w:r>
        <w:rPr>
          <w:spacing w:val="-2"/>
          <w:w w:val="105"/>
          <w:sz w:val="24"/>
        </w:rPr>
        <w:t>DIRECTOR</w:t>
      </w:r>
      <w:r>
        <w:rPr>
          <w:spacing w:val="-7"/>
          <w:w w:val="105"/>
          <w:sz w:val="24"/>
        </w:rPr>
        <w:t xml:space="preserve"> </w:t>
      </w:r>
      <w:r>
        <w:rPr>
          <w:spacing w:val="-2"/>
          <w:w w:val="105"/>
          <w:sz w:val="24"/>
        </w:rPr>
        <w:t>GENERAL:</w:t>
      </w:r>
    </w:p>
    <w:p w14:paraId="68BA9C89" w14:textId="77777777" w:rsidR="00ED18B4" w:rsidRDefault="00000000">
      <w:pPr>
        <w:spacing w:before="2" w:line="242" w:lineRule="auto"/>
        <w:ind w:left="100" w:right="5674"/>
        <w:rPr>
          <w:sz w:val="24"/>
        </w:rPr>
      </w:pPr>
      <w:r>
        <w:rPr>
          <w:w w:val="105"/>
          <w:sz w:val="24"/>
        </w:rPr>
        <w:t>FRANCIS ARTURO ARGUETA AGUIRRE DIRECCIÓN</w:t>
      </w:r>
      <w:r>
        <w:rPr>
          <w:spacing w:val="-3"/>
          <w:w w:val="105"/>
          <w:sz w:val="24"/>
        </w:rPr>
        <w:t xml:space="preserve"> </w:t>
      </w:r>
      <w:r>
        <w:rPr>
          <w:w w:val="105"/>
          <w:sz w:val="24"/>
        </w:rPr>
        <w:t>GENERAL</w:t>
      </w:r>
      <w:r>
        <w:rPr>
          <w:spacing w:val="-3"/>
          <w:w w:val="105"/>
          <w:sz w:val="24"/>
        </w:rPr>
        <w:t xml:space="preserve"> </w:t>
      </w:r>
      <w:r>
        <w:rPr>
          <w:w w:val="105"/>
          <w:sz w:val="24"/>
        </w:rPr>
        <w:t>DE</w:t>
      </w:r>
      <w:r>
        <w:rPr>
          <w:spacing w:val="-3"/>
          <w:w w:val="105"/>
          <w:sz w:val="24"/>
        </w:rPr>
        <w:t xml:space="preserve"> </w:t>
      </w:r>
      <w:r>
        <w:rPr>
          <w:w w:val="105"/>
          <w:sz w:val="24"/>
        </w:rPr>
        <w:t>AERONÁUTICA</w:t>
      </w:r>
      <w:r>
        <w:rPr>
          <w:spacing w:val="-3"/>
          <w:w w:val="105"/>
          <w:sz w:val="24"/>
        </w:rPr>
        <w:t xml:space="preserve"> </w:t>
      </w:r>
      <w:r>
        <w:rPr>
          <w:w w:val="105"/>
          <w:sz w:val="24"/>
        </w:rPr>
        <w:t>CIVIL</w:t>
      </w:r>
    </w:p>
    <w:p w14:paraId="5A141E9E" w14:textId="77777777" w:rsidR="00ED18B4" w:rsidRDefault="00000000">
      <w:pPr>
        <w:pStyle w:val="Textoindependiente"/>
        <w:spacing w:line="278" w:lineRule="exact"/>
        <w:ind w:left="100"/>
      </w:pPr>
      <w:r>
        <w:rPr>
          <w:w w:val="105"/>
        </w:rPr>
        <w:t>Su</w:t>
      </w:r>
      <w:r>
        <w:rPr>
          <w:spacing w:val="3"/>
          <w:w w:val="105"/>
        </w:rPr>
        <w:t xml:space="preserve"> </w:t>
      </w:r>
      <w:r>
        <w:rPr>
          <w:spacing w:val="-2"/>
          <w:w w:val="105"/>
        </w:rPr>
        <w:t>despacho</w:t>
      </w:r>
    </w:p>
    <w:p w14:paraId="50E76DFC" w14:textId="77777777" w:rsidR="00ED18B4" w:rsidRDefault="00ED18B4">
      <w:pPr>
        <w:pStyle w:val="Textoindependiente"/>
      </w:pPr>
    </w:p>
    <w:p w14:paraId="59734D8A" w14:textId="77777777" w:rsidR="00ED18B4" w:rsidRDefault="00ED18B4">
      <w:pPr>
        <w:pStyle w:val="Textoindependiente"/>
      </w:pPr>
    </w:p>
    <w:p w14:paraId="37727DAD" w14:textId="77777777" w:rsidR="00ED18B4" w:rsidRDefault="00ED18B4">
      <w:pPr>
        <w:pStyle w:val="Textoindependiente"/>
        <w:spacing w:before="10"/>
      </w:pPr>
    </w:p>
    <w:p w14:paraId="3E4C27D2" w14:textId="77777777" w:rsidR="00ED18B4" w:rsidRDefault="00000000">
      <w:pPr>
        <w:pStyle w:val="Textoindependiente"/>
        <w:spacing w:before="1"/>
        <w:ind w:left="100"/>
      </w:pPr>
      <w:r>
        <w:rPr>
          <w:spacing w:val="-2"/>
        </w:rPr>
        <w:t>Señor(a):</w:t>
      </w:r>
    </w:p>
    <w:p w14:paraId="0AA07231" w14:textId="77777777" w:rsidR="00ED18B4" w:rsidRDefault="00ED18B4">
      <w:pPr>
        <w:pStyle w:val="Textoindependiente"/>
      </w:pPr>
    </w:p>
    <w:p w14:paraId="48497F8B" w14:textId="77777777" w:rsidR="00ED18B4" w:rsidRDefault="00ED18B4">
      <w:pPr>
        <w:pStyle w:val="Textoindependiente"/>
        <w:spacing w:before="7"/>
      </w:pPr>
    </w:p>
    <w:p w14:paraId="46AEC4BF" w14:textId="77777777" w:rsidR="00ED18B4" w:rsidRDefault="00000000">
      <w:pPr>
        <w:pStyle w:val="Textoindependiente"/>
        <w:spacing w:line="242" w:lineRule="auto"/>
        <w:ind w:left="100" w:right="518"/>
        <w:jc w:val="both"/>
      </w:pPr>
      <w:r>
        <w:t>De</w:t>
      </w:r>
      <w:r>
        <w:rPr>
          <w:spacing w:val="80"/>
        </w:rPr>
        <w:t xml:space="preserve"> </w:t>
      </w:r>
      <w:r>
        <w:t>acuerdo</w:t>
      </w:r>
      <w:r>
        <w:rPr>
          <w:spacing w:val="80"/>
        </w:rPr>
        <w:t xml:space="preserve"> </w:t>
      </w:r>
      <w:r>
        <w:t>a</w:t>
      </w:r>
      <w:r>
        <w:rPr>
          <w:spacing w:val="80"/>
        </w:rPr>
        <w:t xml:space="preserve"> </w:t>
      </w:r>
      <w:r>
        <w:t>nombramiento</w:t>
      </w:r>
      <w:r>
        <w:rPr>
          <w:spacing w:val="80"/>
        </w:rPr>
        <w:t xml:space="preserve"> </w:t>
      </w:r>
      <w:r>
        <w:t>de</w:t>
      </w:r>
      <w:r>
        <w:rPr>
          <w:spacing w:val="80"/>
        </w:rPr>
        <w:t xml:space="preserve"> </w:t>
      </w:r>
      <w:r>
        <w:t>auditoría</w:t>
      </w:r>
      <w:r>
        <w:rPr>
          <w:spacing w:val="80"/>
        </w:rPr>
        <w:t xml:space="preserve"> </w:t>
      </w:r>
      <w:r>
        <w:t>interna</w:t>
      </w:r>
      <w:r>
        <w:rPr>
          <w:spacing w:val="80"/>
        </w:rPr>
        <w:t xml:space="preserve"> </w:t>
      </w:r>
      <w:r>
        <w:t>No.</w:t>
      </w:r>
      <w:r>
        <w:rPr>
          <w:spacing w:val="80"/>
        </w:rPr>
        <w:t xml:space="preserve"> </w:t>
      </w:r>
      <w:r>
        <w:t>NAI-009-2023,</w:t>
      </w:r>
      <w:r>
        <w:rPr>
          <w:spacing w:val="80"/>
        </w:rPr>
        <w:t xml:space="preserve"> </w:t>
      </w:r>
      <w:r>
        <w:t>emitido</w:t>
      </w:r>
      <w:r>
        <w:rPr>
          <w:spacing w:val="80"/>
        </w:rPr>
        <w:t xml:space="preserve"> </w:t>
      </w:r>
      <w:r>
        <w:t>con</w:t>
      </w:r>
      <w:r>
        <w:rPr>
          <w:spacing w:val="80"/>
        </w:rPr>
        <w:t xml:space="preserve"> </w:t>
      </w:r>
      <w:r>
        <w:t xml:space="preserve">fecha 18-04-2023, hago de su conocimiento en el informe de auditoría interna, actuamos de conformidad con la ordenanza de auditoría interna Gubernamental y Manual de Auditoría </w:t>
      </w:r>
      <w:r>
        <w:rPr>
          <w:spacing w:val="-2"/>
        </w:rPr>
        <w:t>Interna</w:t>
      </w:r>
    </w:p>
    <w:p w14:paraId="39BEB7A4" w14:textId="77777777" w:rsidR="00ED18B4" w:rsidRDefault="00ED18B4">
      <w:pPr>
        <w:pStyle w:val="Textoindependiente"/>
      </w:pPr>
    </w:p>
    <w:p w14:paraId="6497E9C4" w14:textId="77777777" w:rsidR="00ED18B4" w:rsidRDefault="00ED18B4">
      <w:pPr>
        <w:pStyle w:val="Textoindependiente"/>
        <w:spacing w:before="4"/>
      </w:pPr>
    </w:p>
    <w:p w14:paraId="32EFE037" w14:textId="77777777" w:rsidR="00ED18B4" w:rsidRDefault="00000000">
      <w:pPr>
        <w:pStyle w:val="Textoindependiente"/>
        <w:spacing w:before="1"/>
        <w:ind w:left="100"/>
      </w:pPr>
      <w:r>
        <w:rPr>
          <w:spacing w:val="-6"/>
        </w:rPr>
        <w:t>Sin otro</w:t>
      </w:r>
      <w:r>
        <w:rPr>
          <w:spacing w:val="-5"/>
        </w:rPr>
        <w:t xml:space="preserve"> </w:t>
      </w:r>
      <w:r>
        <w:rPr>
          <w:spacing w:val="-6"/>
        </w:rPr>
        <w:t>particular,</w:t>
      </w:r>
      <w:r>
        <w:rPr>
          <w:spacing w:val="-5"/>
        </w:rPr>
        <w:t xml:space="preserve"> </w:t>
      </w:r>
      <w:r>
        <w:rPr>
          <w:spacing w:val="-6"/>
        </w:rPr>
        <w:t>atentamente</w:t>
      </w:r>
    </w:p>
    <w:p w14:paraId="377979EB" w14:textId="77777777" w:rsidR="00ED18B4" w:rsidRDefault="00ED18B4">
      <w:pPr>
        <w:pStyle w:val="Textoindependiente"/>
      </w:pPr>
    </w:p>
    <w:p w14:paraId="4A470157" w14:textId="77777777" w:rsidR="00ED18B4" w:rsidRDefault="00ED18B4">
      <w:pPr>
        <w:pStyle w:val="Textoindependiente"/>
        <w:spacing w:before="7"/>
      </w:pPr>
    </w:p>
    <w:p w14:paraId="210B3FB3" w14:textId="77777777" w:rsidR="00ED18B4" w:rsidRDefault="00000000">
      <w:pPr>
        <w:tabs>
          <w:tab w:val="left" w:pos="5321"/>
        </w:tabs>
        <w:ind w:left="121"/>
        <w:rPr>
          <w:sz w:val="24"/>
        </w:rPr>
      </w:pPr>
      <w:r>
        <w:rPr>
          <w:spacing w:val="-14"/>
          <w:w w:val="90"/>
          <w:sz w:val="24"/>
        </w:rPr>
        <w:t>F.</w:t>
      </w:r>
      <w:r>
        <w:rPr>
          <w:spacing w:val="-4"/>
          <w:w w:val="90"/>
          <w:sz w:val="24"/>
        </w:rPr>
        <w:t xml:space="preserve"> </w:t>
      </w:r>
      <w:r>
        <w:rPr>
          <w:spacing w:val="-2"/>
          <w:w w:val="85"/>
          <w:sz w:val="24"/>
        </w:rPr>
        <w:t>____________________________________________</w:t>
      </w:r>
      <w:r>
        <w:rPr>
          <w:sz w:val="24"/>
        </w:rPr>
        <w:tab/>
      </w:r>
      <w:r>
        <w:rPr>
          <w:spacing w:val="-14"/>
          <w:w w:val="90"/>
          <w:sz w:val="24"/>
        </w:rPr>
        <w:t>F.</w:t>
      </w:r>
      <w:r>
        <w:rPr>
          <w:spacing w:val="-4"/>
          <w:w w:val="90"/>
          <w:sz w:val="24"/>
        </w:rPr>
        <w:t xml:space="preserve"> </w:t>
      </w:r>
      <w:r>
        <w:rPr>
          <w:spacing w:val="-2"/>
          <w:w w:val="85"/>
          <w:sz w:val="24"/>
        </w:rPr>
        <w:t>____________________________________________</w:t>
      </w:r>
    </w:p>
    <w:p w14:paraId="47976861" w14:textId="77777777" w:rsidR="00ED18B4" w:rsidRDefault="00ED18B4">
      <w:pPr>
        <w:rPr>
          <w:sz w:val="24"/>
        </w:rPr>
        <w:sectPr w:rsidR="00ED18B4">
          <w:pgSz w:w="12240" w:h="15840"/>
          <w:pgMar w:top="1820" w:right="480" w:bottom="1000" w:left="900" w:header="0" w:footer="800" w:gutter="0"/>
          <w:cols w:space="720"/>
        </w:sectPr>
      </w:pPr>
    </w:p>
    <w:p w14:paraId="168C2D7A" w14:textId="77777777" w:rsidR="00ED18B4" w:rsidRDefault="00000000">
      <w:pPr>
        <w:pStyle w:val="Textoindependiente"/>
        <w:spacing w:before="3" w:line="242" w:lineRule="auto"/>
        <w:ind w:left="2023" w:hanging="981"/>
      </w:pPr>
      <w:r>
        <w:t>Isauro</w:t>
      </w:r>
      <w:r>
        <w:rPr>
          <w:spacing w:val="-5"/>
        </w:rPr>
        <w:t xml:space="preserve"> </w:t>
      </w:r>
      <w:r>
        <w:t>Homero</w:t>
      </w:r>
      <w:r>
        <w:rPr>
          <w:spacing w:val="-5"/>
        </w:rPr>
        <w:t xml:space="preserve"> </w:t>
      </w:r>
      <w:r>
        <w:t>Zavala</w:t>
      </w:r>
      <w:r>
        <w:rPr>
          <w:spacing w:val="-5"/>
        </w:rPr>
        <w:t xml:space="preserve"> </w:t>
      </w:r>
      <w:r>
        <w:t xml:space="preserve">Garcia </w:t>
      </w:r>
      <w:r>
        <w:rPr>
          <w:spacing w:val="-2"/>
        </w:rPr>
        <w:t>Supervisor</w:t>
      </w:r>
    </w:p>
    <w:p w14:paraId="1AB96BCD" w14:textId="77777777" w:rsidR="00ED18B4" w:rsidRDefault="00000000">
      <w:pPr>
        <w:pStyle w:val="Textoindependiente"/>
        <w:spacing w:before="3" w:line="242" w:lineRule="auto"/>
        <w:ind w:left="1456" w:hanging="414"/>
      </w:pPr>
      <w:r>
        <w:br w:type="column"/>
      </w:r>
      <w:r>
        <w:t xml:space="preserve">Gladys Estela Si De La Rosa </w:t>
      </w:r>
      <w:r>
        <w:rPr>
          <w:spacing w:val="-2"/>
        </w:rPr>
        <w:t>Auditor,Coordinador</w:t>
      </w:r>
    </w:p>
    <w:p w14:paraId="56696014" w14:textId="77777777" w:rsidR="00ED18B4" w:rsidRDefault="00ED18B4">
      <w:pPr>
        <w:spacing w:line="242" w:lineRule="auto"/>
        <w:sectPr w:rsidR="00ED18B4">
          <w:type w:val="continuous"/>
          <w:pgSz w:w="12240" w:h="15840"/>
          <w:pgMar w:top="1820" w:right="480" w:bottom="1000" w:left="900" w:header="0" w:footer="800" w:gutter="0"/>
          <w:cols w:num="2" w:space="720" w:equalWidth="0">
            <w:col w:w="4198" w:space="1071"/>
            <w:col w:w="5591"/>
          </w:cols>
        </w:sectPr>
      </w:pPr>
    </w:p>
    <w:p w14:paraId="2397B97B" w14:textId="77777777" w:rsidR="00ED18B4" w:rsidRDefault="00000000">
      <w:pPr>
        <w:spacing w:before="97"/>
        <w:ind w:right="659"/>
        <w:jc w:val="center"/>
        <w:rPr>
          <w:sz w:val="28"/>
        </w:rPr>
      </w:pPr>
      <w:r>
        <w:rPr>
          <w:spacing w:val="-2"/>
          <w:sz w:val="28"/>
        </w:rPr>
        <w:lastRenderedPageBreak/>
        <w:t>Indice</w:t>
      </w:r>
    </w:p>
    <w:sdt>
      <w:sdtPr>
        <w:rPr>
          <w:sz w:val="22"/>
          <w:szCs w:val="22"/>
        </w:rPr>
        <w:id w:val="1466161167"/>
        <w:docPartObj>
          <w:docPartGallery w:val="Table of Contents"/>
          <w:docPartUnique/>
        </w:docPartObj>
      </w:sdtPr>
      <w:sdtContent>
        <w:p w14:paraId="0EB371D6" w14:textId="77777777" w:rsidR="00ED18B4" w:rsidRDefault="00000000">
          <w:pPr>
            <w:pStyle w:val="TDC1"/>
            <w:numPr>
              <w:ilvl w:val="0"/>
              <w:numId w:val="5"/>
            </w:numPr>
            <w:tabs>
              <w:tab w:val="left" w:pos="357"/>
              <w:tab w:val="right" w:pos="10339"/>
            </w:tabs>
            <w:spacing w:before="43"/>
            <w:ind w:hanging="257"/>
          </w:pPr>
          <w:r>
            <w:fldChar w:fldCharType="begin"/>
          </w:r>
          <w:r>
            <w:instrText xml:space="preserve">TOC \o "1-1" \h \z \u </w:instrText>
          </w:r>
          <w:r>
            <w:fldChar w:fldCharType="separate"/>
          </w:r>
          <w:hyperlink w:anchor="_TOC_250013" w:history="1">
            <w:r>
              <w:rPr>
                <w:spacing w:val="6"/>
              </w:rPr>
              <w:t>INFORMACIÓN</w:t>
            </w:r>
            <w:r>
              <w:rPr>
                <w:spacing w:val="40"/>
              </w:rPr>
              <w:t xml:space="preserve"> </w:t>
            </w:r>
            <w:r>
              <w:rPr>
                <w:spacing w:val="-2"/>
              </w:rPr>
              <w:t>GENERAL</w:t>
            </w:r>
            <w:r>
              <w:rPr>
                <w:rFonts w:ascii="Times New Roman" w:hAnsi="Times New Roman"/>
              </w:rPr>
              <w:tab/>
            </w:r>
            <w:r>
              <w:rPr>
                <w:spacing w:val="-10"/>
              </w:rPr>
              <w:t>4</w:t>
            </w:r>
          </w:hyperlink>
        </w:p>
        <w:p w14:paraId="1522E388" w14:textId="77777777" w:rsidR="00ED18B4" w:rsidRDefault="00000000">
          <w:pPr>
            <w:pStyle w:val="TDC1"/>
            <w:numPr>
              <w:ilvl w:val="0"/>
              <w:numId w:val="5"/>
            </w:numPr>
            <w:tabs>
              <w:tab w:val="left" w:pos="357"/>
              <w:tab w:val="right" w:pos="10339"/>
            </w:tabs>
            <w:spacing w:before="83"/>
            <w:ind w:hanging="257"/>
          </w:pPr>
          <w:hyperlink w:anchor="_TOC_250012" w:history="1">
            <w:r>
              <w:rPr>
                <w:spacing w:val="6"/>
              </w:rPr>
              <w:t>FUNDAMENTO</w:t>
            </w:r>
            <w:r>
              <w:rPr>
                <w:spacing w:val="34"/>
              </w:rPr>
              <w:t xml:space="preserve"> </w:t>
            </w:r>
            <w:r>
              <w:rPr>
                <w:spacing w:val="-2"/>
              </w:rPr>
              <w:t>LEGAL</w:t>
            </w:r>
            <w:r>
              <w:rPr>
                <w:rFonts w:ascii="Times New Roman"/>
              </w:rPr>
              <w:tab/>
            </w:r>
            <w:r>
              <w:rPr>
                <w:spacing w:val="-10"/>
              </w:rPr>
              <w:t>4</w:t>
            </w:r>
          </w:hyperlink>
        </w:p>
        <w:p w14:paraId="767F8223" w14:textId="77777777" w:rsidR="00ED18B4" w:rsidRDefault="00000000">
          <w:pPr>
            <w:pStyle w:val="TDC1"/>
            <w:numPr>
              <w:ilvl w:val="0"/>
              <w:numId w:val="5"/>
            </w:numPr>
            <w:tabs>
              <w:tab w:val="left" w:pos="357"/>
              <w:tab w:val="right" w:pos="10339"/>
            </w:tabs>
            <w:ind w:hanging="257"/>
          </w:pPr>
          <w:hyperlink w:anchor="_TOC_250011" w:history="1">
            <w:r>
              <w:t>IDENTIFICACIÓN</w:t>
            </w:r>
            <w:r>
              <w:rPr>
                <w:spacing w:val="41"/>
              </w:rPr>
              <w:t xml:space="preserve"> </w:t>
            </w:r>
            <w:r>
              <w:t>DE</w:t>
            </w:r>
            <w:r>
              <w:rPr>
                <w:spacing w:val="42"/>
              </w:rPr>
              <w:t xml:space="preserve"> </w:t>
            </w:r>
            <w:r>
              <w:t>LAS</w:t>
            </w:r>
            <w:r>
              <w:rPr>
                <w:spacing w:val="42"/>
              </w:rPr>
              <w:t xml:space="preserve"> </w:t>
            </w:r>
            <w:r>
              <w:t>NORMAS</w:t>
            </w:r>
            <w:r>
              <w:rPr>
                <w:spacing w:val="42"/>
              </w:rPr>
              <w:t xml:space="preserve"> </w:t>
            </w:r>
            <w:r>
              <w:t>DE</w:t>
            </w:r>
            <w:r>
              <w:rPr>
                <w:spacing w:val="42"/>
              </w:rPr>
              <w:t xml:space="preserve"> </w:t>
            </w:r>
            <w:r>
              <w:t>AUDITORIA</w:t>
            </w:r>
            <w:r>
              <w:rPr>
                <w:spacing w:val="42"/>
              </w:rPr>
              <w:t xml:space="preserve"> </w:t>
            </w:r>
            <w:r>
              <w:t>INTERNA</w:t>
            </w:r>
            <w:r>
              <w:rPr>
                <w:spacing w:val="41"/>
              </w:rPr>
              <w:t xml:space="preserve"> </w:t>
            </w:r>
            <w:r>
              <w:rPr>
                <w:spacing w:val="-2"/>
              </w:rPr>
              <w:t>OBSERVADAS</w:t>
            </w:r>
            <w:r>
              <w:rPr>
                <w:rFonts w:ascii="Times New Roman" w:hAnsi="Times New Roman"/>
              </w:rPr>
              <w:tab/>
            </w:r>
            <w:r>
              <w:rPr>
                <w:spacing w:val="-10"/>
              </w:rPr>
              <w:t>4</w:t>
            </w:r>
          </w:hyperlink>
        </w:p>
        <w:p w14:paraId="14B07F97" w14:textId="77777777" w:rsidR="00ED18B4" w:rsidRDefault="00000000">
          <w:pPr>
            <w:pStyle w:val="TDC1"/>
            <w:numPr>
              <w:ilvl w:val="0"/>
              <w:numId w:val="5"/>
            </w:numPr>
            <w:tabs>
              <w:tab w:val="left" w:pos="357"/>
              <w:tab w:val="right" w:pos="10339"/>
            </w:tabs>
            <w:spacing w:before="83"/>
            <w:ind w:hanging="257"/>
          </w:pPr>
          <w:hyperlink w:anchor="_TOC_250010" w:history="1">
            <w:r>
              <w:rPr>
                <w:spacing w:val="-2"/>
              </w:rPr>
              <w:t>OBJETIVOS</w:t>
            </w:r>
            <w:r>
              <w:rPr>
                <w:rFonts w:ascii="Times New Roman"/>
              </w:rPr>
              <w:tab/>
            </w:r>
            <w:r>
              <w:rPr>
                <w:spacing w:val="-10"/>
              </w:rPr>
              <w:t>5</w:t>
            </w:r>
          </w:hyperlink>
        </w:p>
        <w:p w14:paraId="521B7588" w14:textId="77777777" w:rsidR="00ED18B4" w:rsidRDefault="00000000">
          <w:pPr>
            <w:pStyle w:val="TDC1"/>
            <w:numPr>
              <w:ilvl w:val="1"/>
              <w:numId w:val="5"/>
            </w:numPr>
            <w:tabs>
              <w:tab w:val="left" w:pos="492"/>
              <w:tab w:val="right" w:pos="10339"/>
            </w:tabs>
            <w:ind w:hanging="392"/>
          </w:pPr>
          <w:hyperlink w:anchor="_TOC_250009" w:history="1">
            <w:r>
              <w:rPr>
                <w:spacing w:val="-2"/>
              </w:rPr>
              <w:t>GENERAL</w:t>
            </w:r>
            <w:r>
              <w:rPr>
                <w:rFonts w:ascii="Times New Roman"/>
              </w:rPr>
              <w:tab/>
            </w:r>
            <w:r>
              <w:rPr>
                <w:spacing w:val="-10"/>
              </w:rPr>
              <w:t>5</w:t>
            </w:r>
          </w:hyperlink>
        </w:p>
        <w:p w14:paraId="0278CCA9" w14:textId="77777777" w:rsidR="00ED18B4" w:rsidRDefault="00000000">
          <w:pPr>
            <w:pStyle w:val="TDC1"/>
            <w:numPr>
              <w:ilvl w:val="1"/>
              <w:numId w:val="5"/>
            </w:numPr>
            <w:tabs>
              <w:tab w:val="left" w:pos="492"/>
              <w:tab w:val="right" w:pos="10339"/>
            </w:tabs>
            <w:spacing w:before="83"/>
            <w:ind w:hanging="392"/>
          </w:pPr>
          <w:hyperlink w:anchor="_TOC_250008" w:history="1">
            <w:r>
              <w:rPr>
                <w:spacing w:val="-2"/>
                <w:w w:val="110"/>
              </w:rPr>
              <w:t>ESPECÍFICOS</w:t>
            </w:r>
            <w:r>
              <w:rPr>
                <w:rFonts w:ascii="Times New Roman" w:hAnsi="Times New Roman"/>
              </w:rPr>
              <w:tab/>
            </w:r>
            <w:r>
              <w:rPr>
                <w:spacing w:val="-10"/>
                <w:w w:val="110"/>
              </w:rPr>
              <w:t>5</w:t>
            </w:r>
          </w:hyperlink>
        </w:p>
        <w:p w14:paraId="6F50123C" w14:textId="77777777" w:rsidR="00ED18B4" w:rsidRDefault="00000000">
          <w:pPr>
            <w:pStyle w:val="TDC1"/>
            <w:numPr>
              <w:ilvl w:val="0"/>
              <w:numId w:val="5"/>
            </w:numPr>
            <w:tabs>
              <w:tab w:val="left" w:pos="357"/>
              <w:tab w:val="right" w:pos="10339"/>
            </w:tabs>
            <w:ind w:hanging="257"/>
          </w:pPr>
          <w:hyperlink w:anchor="_TOC_250007" w:history="1">
            <w:r>
              <w:rPr>
                <w:spacing w:val="-2"/>
                <w:w w:val="110"/>
              </w:rPr>
              <w:t>ALCANCE</w:t>
            </w:r>
            <w:r>
              <w:rPr>
                <w:rFonts w:ascii="Times New Roman"/>
              </w:rPr>
              <w:tab/>
            </w:r>
            <w:r>
              <w:rPr>
                <w:spacing w:val="-10"/>
                <w:w w:val="110"/>
              </w:rPr>
              <w:t>5</w:t>
            </w:r>
          </w:hyperlink>
        </w:p>
        <w:p w14:paraId="6DD87365" w14:textId="77777777" w:rsidR="00ED18B4" w:rsidRDefault="00000000">
          <w:pPr>
            <w:pStyle w:val="TDC1"/>
            <w:numPr>
              <w:ilvl w:val="1"/>
              <w:numId w:val="5"/>
            </w:numPr>
            <w:tabs>
              <w:tab w:val="left" w:pos="492"/>
              <w:tab w:val="right" w:pos="10339"/>
            </w:tabs>
            <w:spacing w:before="83"/>
            <w:ind w:hanging="392"/>
          </w:pPr>
          <w:hyperlink w:anchor="_TOC_250006" w:history="1">
            <w:r>
              <w:rPr>
                <w:w w:val="105"/>
              </w:rPr>
              <w:t>LIMITACIONES</w:t>
            </w:r>
            <w:r>
              <w:rPr>
                <w:spacing w:val="2"/>
                <w:w w:val="105"/>
              </w:rPr>
              <w:t xml:space="preserve"> </w:t>
            </w:r>
            <w:r>
              <w:rPr>
                <w:w w:val="105"/>
              </w:rPr>
              <w:t>AL</w:t>
            </w:r>
            <w:r>
              <w:rPr>
                <w:spacing w:val="3"/>
                <w:w w:val="105"/>
              </w:rPr>
              <w:t xml:space="preserve"> </w:t>
            </w:r>
            <w:r>
              <w:rPr>
                <w:spacing w:val="-2"/>
                <w:w w:val="105"/>
              </w:rPr>
              <w:t>ALCANCE</w:t>
            </w:r>
            <w:r>
              <w:rPr>
                <w:rFonts w:ascii="Times New Roman"/>
              </w:rPr>
              <w:tab/>
            </w:r>
            <w:r>
              <w:rPr>
                <w:spacing w:val="-10"/>
                <w:w w:val="110"/>
              </w:rPr>
              <w:t>6</w:t>
            </w:r>
          </w:hyperlink>
        </w:p>
        <w:p w14:paraId="23CFD451" w14:textId="77777777" w:rsidR="00ED18B4" w:rsidRDefault="00000000">
          <w:pPr>
            <w:pStyle w:val="TDC1"/>
            <w:numPr>
              <w:ilvl w:val="0"/>
              <w:numId w:val="5"/>
            </w:numPr>
            <w:tabs>
              <w:tab w:val="left" w:pos="357"/>
              <w:tab w:val="right" w:pos="10339"/>
            </w:tabs>
            <w:spacing w:before="83"/>
            <w:ind w:hanging="257"/>
          </w:pPr>
          <w:hyperlink w:anchor="_TOC_250005" w:history="1">
            <w:r>
              <w:rPr>
                <w:spacing w:val="-2"/>
              </w:rPr>
              <w:t>ESTRATEGIAS</w:t>
            </w:r>
            <w:r>
              <w:rPr>
                <w:rFonts w:ascii="Times New Roman"/>
              </w:rPr>
              <w:tab/>
            </w:r>
            <w:r>
              <w:rPr>
                <w:spacing w:val="-10"/>
              </w:rPr>
              <w:t>6</w:t>
            </w:r>
          </w:hyperlink>
        </w:p>
        <w:p w14:paraId="7710ED2E" w14:textId="77777777" w:rsidR="00ED18B4" w:rsidRDefault="00000000">
          <w:pPr>
            <w:pStyle w:val="TDC1"/>
            <w:numPr>
              <w:ilvl w:val="0"/>
              <w:numId w:val="5"/>
            </w:numPr>
            <w:tabs>
              <w:tab w:val="left" w:pos="357"/>
              <w:tab w:val="right" w:pos="10339"/>
            </w:tabs>
            <w:ind w:hanging="257"/>
          </w:pPr>
          <w:hyperlink w:anchor="_TOC_250004" w:history="1">
            <w:r>
              <w:t>RESULTADOS</w:t>
            </w:r>
            <w:r>
              <w:rPr>
                <w:spacing w:val="18"/>
              </w:rPr>
              <w:t xml:space="preserve"> </w:t>
            </w:r>
            <w:r>
              <w:t>DE</w:t>
            </w:r>
            <w:r>
              <w:rPr>
                <w:spacing w:val="19"/>
              </w:rPr>
              <w:t xml:space="preserve"> </w:t>
            </w:r>
            <w:r>
              <w:t>LA</w:t>
            </w:r>
            <w:r>
              <w:rPr>
                <w:spacing w:val="19"/>
              </w:rPr>
              <w:t xml:space="preserve"> </w:t>
            </w:r>
            <w:r>
              <w:rPr>
                <w:spacing w:val="-2"/>
              </w:rPr>
              <w:t>AUDITORÍA</w:t>
            </w:r>
            <w:r>
              <w:rPr>
                <w:rFonts w:ascii="Times New Roman" w:hAnsi="Times New Roman"/>
              </w:rPr>
              <w:tab/>
            </w:r>
            <w:r>
              <w:rPr>
                <w:spacing w:val="-10"/>
              </w:rPr>
              <w:t>7</w:t>
            </w:r>
          </w:hyperlink>
        </w:p>
        <w:p w14:paraId="5F680208" w14:textId="77777777" w:rsidR="00ED18B4" w:rsidRDefault="00000000">
          <w:pPr>
            <w:pStyle w:val="TDC1"/>
            <w:numPr>
              <w:ilvl w:val="1"/>
              <w:numId w:val="5"/>
            </w:numPr>
            <w:tabs>
              <w:tab w:val="left" w:pos="492"/>
              <w:tab w:val="right" w:pos="10339"/>
            </w:tabs>
            <w:spacing w:before="83"/>
            <w:ind w:hanging="392"/>
          </w:pPr>
          <w:hyperlink w:anchor="_TOC_250003" w:history="1">
            <w:r>
              <w:rPr>
                <w:w w:val="105"/>
              </w:rPr>
              <w:t>DEFICIENCIAS</w:t>
            </w:r>
            <w:r>
              <w:rPr>
                <w:spacing w:val="16"/>
                <w:w w:val="105"/>
              </w:rPr>
              <w:t xml:space="preserve"> </w:t>
            </w:r>
            <w:r>
              <w:rPr>
                <w:w w:val="105"/>
              </w:rPr>
              <w:t>SIN</w:t>
            </w:r>
            <w:r>
              <w:rPr>
                <w:spacing w:val="16"/>
                <w:w w:val="105"/>
              </w:rPr>
              <w:t xml:space="preserve"> </w:t>
            </w:r>
            <w:r>
              <w:rPr>
                <w:spacing w:val="-2"/>
                <w:w w:val="105"/>
              </w:rPr>
              <w:t>ACCIÓN</w:t>
            </w:r>
            <w:r>
              <w:rPr>
                <w:rFonts w:ascii="Times New Roman" w:hAnsi="Times New Roman"/>
              </w:rPr>
              <w:tab/>
            </w:r>
            <w:r>
              <w:rPr>
                <w:spacing w:val="-10"/>
                <w:w w:val="110"/>
              </w:rPr>
              <w:t>7</w:t>
            </w:r>
          </w:hyperlink>
        </w:p>
        <w:p w14:paraId="3422E4B8" w14:textId="77777777" w:rsidR="00ED18B4" w:rsidRDefault="00000000">
          <w:pPr>
            <w:pStyle w:val="TDC1"/>
            <w:numPr>
              <w:ilvl w:val="0"/>
              <w:numId w:val="5"/>
            </w:numPr>
            <w:tabs>
              <w:tab w:val="left" w:pos="357"/>
              <w:tab w:val="right" w:pos="10339"/>
            </w:tabs>
            <w:ind w:hanging="257"/>
          </w:pPr>
          <w:hyperlink w:anchor="_TOC_250002" w:history="1">
            <w:r>
              <w:rPr>
                <w:spacing w:val="4"/>
              </w:rPr>
              <w:t>CONCLUSIÓN</w:t>
            </w:r>
            <w:r>
              <w:rPr>
                <w:spacing w:val="36"/>
              </w:rPr>
              <w:t xml:space="preserve"> </w:t>
            </w:r>
            <w:r>
              <w:rPr>
                <w:spacing w:val="-2"/>
              </w:rPr>
              <w:t>ESPECÍFICA</w:t>
            </w:r>
            <w:r>
              <w:rPr>
                <w:rFonts w:ascii="Times New Roman" w:hAnsi="Times New Roman"/>
              </w:rPr>
              <w:tab/>
            </w:r>
            <w:r>
              <w:rPr>
                <w:spacing w:val="-5"/>
              </w:rPr>
              <w:t>11</w:t>
            </w:r>
          </w:hyperlink>
        </w:p>
        <w:p w14:paraId="39AD2B54" w14:textId="77777777" w:rsidR="00ED18B4" w:rsidRDefault="00000000">
          <w:pPr>
            <w:pStyle w:val="TDC1"/>
            <w:numPr>
              <w:ilvl w:val="0"/>
              <w:numId w:val="5"/>
            </w:numPr>
            <w:tabs>
              <w:tab w:val="left" w:pos="357"/>
              <w:tab w:val="right" w:pos="10339"/>
            </w:tabs>
            <w:spacing w:before="83"/>
            <w:ind w:hanging="257"/>
          </w:pPr>
          <w:hyperlink w:anchor="_TOC_250001" w:history="1">
            <w:r>
              <w:t>EQUIPO</w:t>
            </w:r>
            <w:r>
              <w:rPr>
                <w:spacing w:val="7"/>
              </w:rPr>
              <w:t xml:space="preserve"> </w:t>
            </w:r>
            <w:r>
              <w:t>DE</w:t>
            </w:r>
            <w:r>
              <w:rPr>
                <w:spacing w:val="7"/>
              </w:rPr>
              <w:t xml:space="preserve"> </w:t>
            </w:r>
            <w:r>
              <w:rPr>
                <w:spacing w:val="-2"/>
              </w:rPr>
              <w:t>AUDITORÍA</w:t>
            </w:r>
            <w:r>
              <w:rPr>
                <w:rFonts w:ascii="Times New Roman" w:hAnsi="Times New Roman"/>
              </w:rPr>
              <w:tab/>
            </w:r>
            <w:r>
              <w:rPr>
                <w:spacing w:val="-5"/>
              </w:rPr>
              <w:t>13</w:t>
            </w:r>
          </w:hyperlink>
        </w:p>
        <w:p w14:paraId="4364101B" w14:textId="77777777" w:rsidR="00ED18B4" w:rsidRDefault="00000000">
          <w:pPr>
            <w:pStyle w:val="TDC1"/>
            <w:tabs>
              <w:tab w:val="right" w:pos="10339"/>
            </w:tabs>
            <w:spacing w:before="83"/>
            <w:ind w:left="100" w:firstLine="0"/>
          </w:pPr>
          <w:hyperlink w:anchor="_TOC_250000" w:history="1">
            <w:r>
              <w:rPr>
                <w:spacing w:val="-2"/>
                <w:w w:val="110"/>
              </w:rPr>
              <w:t>ANEXO</w:t>
            </w:r>
            <w:r>
              <w:rPr>
                <w:rFonts w:ascii="Times New Roman"/>
              </w:rPr>
              <w:tab/>
            </w:r>
            <w:r>
              <w:rPr>
                <w:spacing w:val="-5"/>
                <w:w w:val="105"/>
              </w:rPr>
              <w:t>13</w:t>
            </w:r>
          </w:hyperlink>
        </w:p>
        <w:p w14:paraId="70CAA66F" w14:textId="77777777" w:rsidR="00ED18B4" w:rsidRDefault="00000000">
          <w:r>
            <w:fldChar w:fldCharType="end"/>
          </w:r>
        </w:p>
      </w:sdtContent>
    </w:sdt>
    <w:p w14:paraId="295FED3B" w14:textId="77777777" w:rsidR="00ED18B4" w:rsidRDefault="00ED18B4">
      <w:pPr>
        <w:sectPr w:rsidR="00ED18B4">
          <w:pgSz w:w="12240" w:h="15840"/>
          <w:pgMar w:top="1820" w:right="480" w:bottom="1000" w:left="900" w:header="0" w:footer="800" w:gutter="0"/>
          <w:cols w:space="720"/>
        </w:sectPr>
      </w:pPr>
    </w:p>
    <w:p w14:paraId="601CC27A" w14:textId="77777777" w:rsidR="00ED18B4" w:rsidRDefault="00000000">
      <w:pPr>
        <w:pStyle w:val="Ttulo1"/>
        <w:numPr>
          <w:ilvl w:val="0"/>
          <w:numId w:val="4"/>
        </w:numPr>
        <w:tabs>
          <w:tab w:val="left" w:pos="357"/>
        </w:tabs>
        <w:spacing w:before="97"/>
        <w:ind w:hanging="257"/>
      </w:pPr>
      <w:bookmarkStart w:id="0" w:name="_TOC_250013"/>
      <w:r>
        <w:rPr>
          <w:w w:val="105"/>
        </w:rPr>
        <w:lastRenderedPageBreak/>
        <w:t>INFORMACIÓN</w:t>
      </w:r>
      <w:r>
        <w:rPr>
          <w:spacing w:val="28"/>
          <w:w w:val="105"/>
        </w:rPr>
        <w:t xml:space="preserve"> </w:t>
      </w:r>
      <w:bookmarkEnd w:id="0"/>
      <w:r>
        <w:rPr>
          <w:spacing w:val="-2"/>
          <w:w w:val="105"/>
        </w:rPr>
        <w:t>GENERAL</w:t>
      </w:r>
    </w:p>
    <w:p w14:paraId="4A5DBE8D" w14:textId="77777777" w:rsidR="00ED18B4" w:rsidRDefault="00ED18B4">
      <w:pPr>
        <w:pStyle w:val="Textoindependiente"/>
        <w:spacing w:before="5"/>
      </w:pPr>
    </w:p>
    <w:p w14:paraId="09640736" w14:textId="77777777" w:rsidR="00ED18B4" w:rsidRDefault="00000000">
      <w:pPr>
        <w:pStyle w:val="Prrafodelista"/>
        <w:numPr>
          <w:ilvl w:val="1"/>
          <w:numId w:val="4"/>
        </w:numPr>
        <w:tabs>
          <w:tab w:val="left" w:pos="892"/>
        </w:tabs>
        <w:ind w:hanging="392"/>
        <w:rPr>
          <w:sz w:val="24"/>
        </w:rPr>
      </w:pPr>
      <w:r>
        <w:rPr>
          <w:spacing w:val="-2"/>
          <w:w w:val="110"/>
          <w:sz w:val="24"/>
        </w:rPr>
        <w:t>MISIÓN</w:t>
      </w:r>
    </w:p>
    <w:p w14:paraId="5D7549E1" w14:textId="77777777" w:rsidR="00ED18B4" w:rsidRDefault="00ED18B4">
      <w:pPr>
        <w:pStyle w:val="Textoindependiente"/>
        <w:spacing w:before="5"/>
      </w:pPr>
    </w:p>
    <w:p w14:paraId="77A01D78" w14:textId="77777777" w:rsidR="00ED18B4" w:rsidRDefault="00000000">
      <w:pPr>
        <w:pStyle w:val="Textoindependiente"/>
        <w:spacing w:line="242" w:lineRule="auto"/>
        <w:ind w:left="840" w:right="518"/>
        <w:jc w:val="both"/>
      </w:pPr>
      <w:r>
        <w:t>La Dirección General de Aeronáutica Civil es la institución responsable de normar, administrar,</w:t>
      </w:r>
      <w:r>
        <w:rPr>
          <w:spacing w:val="-18"/>
        </w:rPr>
        <w:t xml:space="preserve"> </w:t>
      </w:r>
      <w:r>
        <w:t>fortalecer,</w:t>
      </w:r>
      <w:r>
        <w:rPr>
          <w:spacing w:val="-18"/>
        </w:rPr>
        <w:t xml:space="preserve"> </w:t>
      </w:r>
      <w:r>
        <w:t>facilitar</w:t>
      </w:r>
      <w:r>
        <w:rPr>
          <w:spacing w:val="-18"/>
        </w:rPr>
        <w:t xml:space="preserve"> </w:t>
      </w:r>
      <w:r>
        <w:t>y</w:t>
      </w:r>
      <w:r>
        <w:rPr>
          <w:spacing w:val="-18"/>
        </w:rPr>
        <w:t xml:space="preserve"> </w:t>
      </w:r>
      <w:r>
        <w:t>vigilar</w:t>
      </w:r>
      <w:r>
        <w:rPr>
          <w:spacing w:val="-18"/>
        </w:rPr>
        <w:t xml:space="preserve"> </w:t>
      </w:r>
      <w:r>
        <w:t>la</w:t>
      </w:r>
      <w:r>
        <w:rPr>
          <w:spacing w:val="-18"/>
        </w:rPr>
        <w:t xml:space="preserve"> </w:t>
      </w:r>
      <w:r>
        <w:t>prestación</w:t>
      </w:r>
      <w:r>
        <w:rPr>
          <w:spacing w:val="-18"/>
        </w:rPr>
        <w:t xml:space="preserve"> </w:t>
      </w:r>
      <w:r>
        <w:t>de</w:t>
      </w:r>
      <w:r>
        <w:rPr>
          <w:spacing w:val="-18"/>
        </w:rPr>
        <w:t xml:space="preserve"> </w:t>
      </w:r>
      <w:r>
        <w:t>los</w:t>
      </w:r>
      <w:r>
        <w:rPr>
          <w:spacing w:val="-18"/>
        </w:rPr>
        <w:t xml:space="preserve"> </w:t>
      </w:r>
      <w:r>
        <w:t>servicios</w:t>
      </w:r>
      <w:r>
        <w:rPr>
          <w:spacing w:val="-18"/>
        </w:rPr>
        <w:t xml:space="preserve"> </w:t>
      </w:r>
      <w:r>
        <w:t>aeroportuarios,</w:t>
      </w:r>
      <w:r>
        <w:rPr>
          <w:spacing w:val="-18"/>
        </w:rPr>
        <w:t xml:space="preserve"> </w:t>
      </w:r>
      <w:r>
        <w:t>de navegación y transporte aéreo, conforme a la legislación vigente y acuerdos internacionales ratificados por el Estado de Guatemala.</w:t>
      </w:r>
    </w:p>
    <w:p w14:paraId="5497718A" w14:textId="77777777" w:rsidR="00ED18B4" w:rsidRDefault="00ED18B4">
      <w:pPr>
        <w:pStyle w:val="Textoindependiente"/>
      </w:pPr>
    </w:p>
    <w:p w14:paraId="50EB992B" w14:textId="77777777" w:rsidR="00ED18B4" w:rsidRDefault="00ED18B4">
      <w:pPr>
        <w:pStyle w:val="Textoindependiente"/>
        <w:spacing w:before="4"/>
      </w:pPr>
    </w:p>
    <w:p w14:paraId="795FDEE2" w14:textId="77777777" w:rsidR="00ED18B4" w:rsidRDefault="00000000">
      <w:pPr>
        <w:pStyle w:val="Prrafodelista"/>
        <w:numPr>
          <w:ilvl w:val="1"/>
          <w:numId w:val="4"/>
        </w:numPr>
        <w:tabs>
          <w:tab w:val="left" w:pos="892"/>
        </w:tabs>
        <w:spacing w:before="1"/>
        <w:ind w:hanging="392"/>
        <w:rPr>
          <w:sz w:val="24"/>
        </w:rPr>
      </w:pPr>
      <w:r>
        <w:rPr>
          <w:spacing w:val="-2"/>
          <w:w w:val="110"/>
          <w:sz w:val="24"/>
        </w:rPr>
        <w:t>VISIÓN</w:t>
      </w:r>
    </w:p>
    <w:p w14:paraId="6DF68341" w14:textId="77777777" w:rsidR="00ED18B4" w:rsidRDefault="00ED18B4">
      <w:pPr>
        <w:pStyle w:val="Textoindependiente"/>
        <w:spacing w:before="5"/>
      </w:pPr>
    </w:p>
    <w:p w14:paraId="251637E5" w14:textId="77777777" w:rsidR="00ED18B4" w:rsidRDefault="00000000">
      <w:pPr>
        <w:pStyle w:val="Textoindependiente"/>
        <w:spacing w:line="242" w:lineRule="auto"/>
        <w:ind w:left="840" w:right="518"/>
        <w:jc w:val="both"/>
      </w:pPr>
      <w:r>
        <w:rPr>
          <w:spacing w:val="-2"/>
        </w:rPr>
        <w:t>Ser</w:t>
      </w:r>
      <w:r>
        <w:rPr>
          <w:spacing w:val="-9"/>
        </w:rPr>
        <w:t xml:space="preserve"> </w:t>
      </w:r>
      <w:r>
        <w:rPr>
          <w:spacing w:val="-2"/>
        </w:rPr>
        <w:t>líder</w:t>
      </w:r>
      <w:r>
        <w:rPr>
          <w:spacing w:val="-9"/>
        </w:rPr>
        <w:t xml:space="preserve"> </w:t>
      </w:r>
      <w:r>
        <w:rPr>
          <w:spacing w:val="-2"/>
        </w:rPr>
        <w:t>regional</w:t>
      </w:r>
      <w:r>
        <w:rPr>
          <w:spacing w:val="-9"/>
        </w:rPr>
        <w:t xml:space="preserve"> </w:t>
      </w:r>
      <w:r>
        <w:rPr>
          <w:spacing w:val="-2"/>
        </w:rPr>
        <w:t>en</w:t>
      </w:r>
      <w:r>
        <w:rPr>
          <w:spacing w:val="-9"/>
        </w:rPr>
        <w:t xml:space="preserve"> </w:t>
      </w:r>
      <w:r>
        <w:rPr>
          <w:spacing w:val="-2"/>
        </w:rPr>
        <w:t>seguridad</w:t>
      </w:r>
      <w:r>
        <w:rPr>
          <w:spacing w:val="-9"/>
        </w:rPr>
        <w:t xml:space="preserve"> </w:t>
      </w:r>
      <w:r>
        <w:rPr>
          <w:spacing w:val="-2"/>
        </w:rPr>
        <w:t>operacional</w:t>
      </w:r>
      <w:r>
        <w:rPr>
          <w:spacing w:val="-9"/>
        </w:rPr>
        <w:t xml:space="preserve"> </w:t>
      </w:r>
      <w:r>
        <w:rPr>
          <w:spacing w:val="-2"/>
        </w:rPr>
        <w:t>y</w:t>
      </w:r>
      <w:r>
        <w:rPr>
          <w:spacing w:val="-9"/>
        </w:rPr>
        <w:t xml:space="preserve"> </w:t>
      </w:r>
      <w:r>
        <w:rPr>
          <w:spacing w:val="-2"/>
        </w:rPr>
        <w:t>la</w:t>
      </w:r>
      <w:r>
        <w:rPr>
          <w:spacing w:val="-9"/>
        </w:rPr>
        <w:t xml:space="preserve"> </w:t>
      </w:r>
      <w:r>
        <w:rPr>
          <w:spacing w:val="-2"/>
        </w:rPr>
        <w:t>administración,</w:t>
      </w:r>
      <w:r>
        <w:rPr>
          <w:spacing w:val="-9"/>
        </w:rPr>
        <w:t xml:space="preserve"> </w:t>
      </w:r>
      <w:r>
        <w:rPr>
          <w:spacing w:val="-2"/>
        </w:rPr>
        <w:t>facilitación</w:t>
      </w:r>
      <w:r>
        <w:rPr>
          <w:spacing w:val="-9"/>
        </w:rPr>
        <w:t xml:space="preserve"> </w:t>
      </w:r>
      <w:r>
        <w:rPr>
          <w:spacing w:val="-2"/>
        </w:rPr>
        <w:t>y</w:t>
      </w:r>
      <w:r>
        <w:rPr>
          <w:spacing w:val="-9"/>
        </w:rPr>
        <w:t xml:space="preserve"> </w:t>
      </w:r>
      <w:r>
        <w:rPr>
          <w:spacing w:val="-2"/>
        </w:rPr>
        <w:t>vigilancia</w:t>
      </w:r>
      <w:r>
        <w:rPr>
          <w:spacing w:val="-9"/>
        </w:rPr>
        <w:t xml:space="preserve"> </w:t>
      </w:r>
      <w:r>
        <w:rPr>
          <w:spacing w:val="-2"/>
        </w:rPr>
        <w:t xml:space="preserve">de </w:t>
      </w:r>
      <w:r>
        <w:t>los servicios aeroportuarios y aeronáuticos, elevando los estándares de calidad para seguridad y sostenibilidad del sistema de aviación civil.</w:t>
      </w:r>
    </w:p>
    <w:p w14:paraId="606B1997" w14:textId="77777777" w:rsidR="00ED18B4" w:rsidRDefault="00ED18B4">
      <w:pPr>
        <w:pStyle w:val="Textoindependiente"/>
      </w:pPr>
    </w:p>
    <w:p w14:paraId="07C1A80D" w14:textId="77777777" w:rsidR="00ED18B4" w:rsidRDefault="00ED18B4">
      <w:pPr>
        <w:pStyle w:val="Textoindependiente"/>
      </w:pPr>
    </w:p>
    <w:p w14:paraId="2B58A74E" w14:textId="77777777" w:rsidR="00ED18B4" w:rsidRDefault="00ED18B4">
      <w:pPr>
        <w:pStyle w:val="Textoindependiente"/>
        <w:spacing w:before="7"/>
      </w:pPr>
    </w:p>
    <w:p w14:paraId="0317381A" w14:textId="77777777" w:rsidR="00ED18B4" w:rsidRDefault="00000000">
      <w:pPr>
        <w:pStyle w:val="Ttulo1"/>
        <w:numPr>
          <w:ilvl w:val="0"/>
          <w:numId w:val="4"/>
        </w:numPr>
        <w:tabs>
          <w:tab w:val="left" w:pos="357"/>
        </w:tabs>
        <w:ind w:hanging="257"/>
      </w:pPr>
      <w:bookmarkStart w:id="1" w:name="_TOC_250012"/>
      <w:r>
        <w:rPr>
          <w:w w:val="105"/>
        </w:rPr>
        <w:t>FUNDAMENTO</w:t>
      </w:r>
      <w:r>
        <w:rPr>
          <w:spacing w:val="16"/>
          <w:w w:val="105"/>
        </w:rPr>
        <w:t xml:space="preserve"> </w:t>
      </w:r>
      <w:bookmarkEnd w:id="1"/>
      <w:r>
        <w:rPr>
          <w:spacing w:val="-2"/>
          <w:w w:val="105"/>
        </w:rPr>
        <w:t>LEGAL</w:t>
      </w:r>
    </w:p>
    <w:p w14:paraId="2CCFEBFA" w14:textId="77777777" w:rsidR="00ED18B4" w:rsidRDefault="00ED18B4">
      <w:pPr>
        <w:pStyle w:val="Textoindependiente"/>
        <w:spacing w:before="5"/>
      </w:pPr>
    </w:p>
    <w:p w14:paraId="3F9CA7F2" w14:textId="77777777" w:rsidR="00ED18B4" w:rsidRDefault="00000000">
      <w:pPr>
        <w:pStyle w:val="Textoindependiente"/>
        <w:spacing w:line="242" w:lineRule="auto"/>
        <w:ind w:left="500" w:right="382"/>
      </w:pPr>
      <w:r>
        <w:t>De</w:t>
      </w:r>
      <w:r>
        <w:rPr>
          <w:spacing w:val="-4"/>
        </w:rPr>
        <w:t xml:space="preserve"> </w:t>
      </w:r>
      <w:r>
        <w:t>conformidad</w:t>
      </w:r>
      <w:r>
        <w:rPr>
          <w:spacing w:val="-4"/>
        </w:rPr>
        <w:t xml:space="preserve"> </w:t>
      </w:r>
      <w:r>
        <w:t>con</w:t>
      </w:r>
      <w:r>
        <w:rPr>
          <w:spacing w:val="-4"/>
        </w:rPr>
        <w:t xml:space="preserve"> </w:t>
      </w:r>
      <w:r>
        <w:t>el</w:t>
      </w:r>
      <w:r>
        <w:rPr>
          <w:spacing w:val="-4"/>
        </w:rPr>
        <w:t xml:space="preserve"> </w:t>
      </w:r>
      <w:r>
        <w:t>Acuerdo</w:t>
      </w:r>
      <w:r>
        <w:rPr>
          <w:spacing w:val="-4"/>
        </w:rPr>
        <w:t xml:space="preserve"> </w:t>
      </w:r>
      <w:r>
        <w:t>A-70-2021</w:t>
      </w:r>
      <w:r>
        <w:rPr>
          <w:spacing w:val="-4"/>
        </w:rPr>
        <w:t xml:space="preserve"> </w:t>
      </w:r>
      <w:r>
        <w:t>aprobado</w:t>
      </w:r>
      <w:r>
        <w:rPr>
          <w:spacing w:val="-4"/>
        </w:rPr>
        <w:t xml:space="preserve"> </w:t>
      </w:r>
      <w:r>
        <w:t>por</w:t>
      </w:r>
      <w:r>
        <w:rPr>
          <w:spacing w:val="-4"/>
        </w:rPr>
        <w:t xml:space="preserve"> </w:t>
      </w:r>
      <w:r>
        <w:t>la</w:t>
      </w:r>
      <w:r>
        <w:rPr>
          <w:spacing w:val="-4"/>
        </w:rPr>
        <w:t xml:space="preserve"> </w:t>
      </w:r>
      <w:r>
        <w:t>Controlaría</w:t>
      </w:r>
      <w:r>
        <w:rPr>
          <w:spacing w:val="-4"/>
        </w:rPr>
        <w:t xml:space="preserve"> </w:t>
      </w:r>
      <w:r>
        <w:t>General</w:t>
      </w:r>
      <w:r>
        <w:rPr>
          <w:spacing w:val="-4"/>
        </w:rPr>
        <w:t xml:space="preserve"> </w:t>
      </w:r>
      <w:r>
        <w:t>de</w:t>
      </w:r>
      <w:r>
        <w:rPr>
          <w:spacing w:val="-4"/>
        </w:rPr>
        <w:t xml:space="preserve"> </w:t>
      </w:r>
      <w:r>
        <w:t>Cuentas, el</w:t>
      </w:r>
      <w:r>
        <w:rPr>
          <w:spacing w:val="-10"/>
        </w:rPr>
        <w:t xml:space="preserve"> </w:t>
      </w:r>
      <w:r>
        <w:t>trabajo</w:t>
      </w:r>
      <w:r>
        <w:rPr>
          <w:spacing w:val="-10"/>
        </w:rPr>
        <w:t xml:space="preserve"> </w:t>
      </w:r>
      <w:r>
        <w:t>de</w:t>
      </w:r>
      <w:r>
        <w:rPr>
          <w:spacing w:val="-10"/>
        </w:rPr>
        <w:t xml:space="preserve"> </w:t>
      </w:r>
      <w:r>
        <w:t>la</w:t>
      </w:r>
      <w:r>
        <w:rPr>
          <w:spacing w:val="-10"/>
        </w:rPr>
        <w:t xml:space="preserve"> </w:t>
      </w:r>
      <w:r>
        <w:t>Unidad</w:t>
      </w:r>
      <w:r>
        <w:rPr>
          <w:spacing w:val="-10"/>
        </w:rPr>
        <w:t xml:space="preserve"> </w:t>
      </w:r>
      <w:r>
        <w:t>de</w:t>
      </w:r>
      <w:r>
        <w:rPr>
          <w:spacing w:val="-10"/>
        </w:rPr>
        <w:t xml:space="preserve"> </w:t>
      </w:r>
      <w:r>
        <w:t>Auditoria</w:t>
      </w:r>
      <w:r>
        <w:rPr>
          <w:spacing w:val="-10"/>
        </w:rPr>
        <w:t xml:space="preserve"> </w:t>
      </w:r>
      <w:r>
        <w:t>Interna</w:t>
      </w:r>
      <w:r>
        <w:rPr>
          <w:spacing w:val="-10"/>
        </w:rPr>
        <w:t xml:space="preserve"> </w:t>
      </w:r>
      <w:r>
        <w:t>se</w:t>
      </w:r>
      <w:r>
        <w:rPr>
          <w:spacing w:val="-10"/>
        </w:rPr>
        <w:t xml:space="preserve"> </w:t>
      </w:r>
      <w:r>
        <w:t>realizará</w:t>
      </w:r>
      <w:r>
        <w:rPr>
          <w:spacing w:val="-10"/>
        </w:rPr>
        <w:t xml:space="preserve"> </w:t>
      </w:r>
      <w:r>
        <w:t>con</w:t>
      </w:r>
      <w:r>
        <w:rPr>
          <w:spacing w:val="-10"/>
        </w:rPr>
        <w:t xml:space="preserve"> </w:t>
      </w:r>
      <w:r>
        <w:t>base:</w:t>
      </w:r>
    </w:p>
    <w:p w14:paraId="77E3BC63" w14:textId="77777777" w:rsidR="00ED18B4" w:rsidRDefault="00000000">
      <w:pPr>
        <w:pStyle w:val="Prrafodelista"/>
        <w:numPr>
          <w:ilvl w:val="0"/>
          <w:numId w:val="3"/>
        </w:numPr>
        <w:tabs>
          <w:tab w:val="left" w:pos="757"/>
        </w:tabs>
        <w:spacing w:line="278" w:lineRule="exact"/>
        <w:ind w:hanging="257"/>
        <w:rPr>
          <w:sz w:val="24"/>
        </w:rPr>
      </w:pPr>
      <w:r>
        <w:rPr>
          <w:spacing w:val="-2"/>
          <w:sz w:val="24"/>
        </w:rPr>
        <w:t>Normas</w:t>
      </w:r>
      <w:r>
        <w:rPr>
          <w:spacing w:val="-14"/>
          <w:sz w:val="24"/>
        </w:rPr>
        <w:t xml:space="preserve"> </w:t>
      </w:r>
      <w:r>
        <w:rPr>
          <w:spacing w:val="-2"/>
          <w:sz w:val="24"/>
        </w:rPr>
        <w:t>de</w:t>
      </w:r>
      <w:r>
        <w:rPr>
          <w:spacing w:val="-14"/>
          <w:sz w:val="24"/>
        </w:rPr>
        <w:t xml:space="preserve"> </w:t>
      </w:r>
      <w:r>
        <w:rPr>
          <w:spacing w:val="-2"/>
          <w:sz w:val="24"/>
        </w:rPr>
        <w:t>Auditoria</w:t>
      </w:r>
      <w:r>
        <w:rPr>
          <w:spacing w:val="-14"/>
          <w:sz w:val="24"/>
        </w:rPr>
        <w:t xml:space="preserve"> </w:t>
      </w:r>
      <w:r>
        <w:rPr>
          <w:spacing w:val="-2"/>
          <w:sz w:val="24"/>
        </w:rPr>
        <w:t>Interna</w:t>
      </w:r>
      <w:r>
        <w:rPr>
          <w:spacing w:val="-13"/>
          <w:sz w:val="24"/>
        </w:rPr>
        <w:t xml:space="preserve"> </w:t>
      </w:r>
      <w:r>
        <w:rPr>
          <w:spacing w:val="-2"/>
          <w:sz w:val="24"/>
        </w:rPr>
        <w:t>Gubernamental.</w:t>
      </w:r>
      <w:r>
        <w:rPr>
          <w:spacing w:val="-14"/>
          <w:sz w:val="24"/>
        </w:rPr>
        <w:t xml:space="preserve"> </w:t>
      </w:r>
      <w:r>
        <w:rPr>
          <w:spacing w:val="-2"/>
          <w:sz w:val="24"/>
        </w:rPr>
        <w:t>-NAIGUB-</w:t>
      </w:r>
    </w:p>
    <w:p w14:paraId="76BF1B1F" w14:textId="77777777" w:rsidR="00ED18B4" w:rsidRDefault="00000000">
      <w:pPr>
        <w:pStyle w:val="Prrafodelista"/>
        <w:numPr>
          <w:ilvl w:val="0"/>
          <w:numId w:val="3"/>
        </w:numPr>
        <w:tabs>
          <w:tab w:val="left" w:pos="757"/>
        </w:tabs>
        <w:spacing w:before="3"/>
        <w:ind w:hanging="257"/>
        <w:rPr>
          <w:sz w:val="24"/>
        </w:rPr>
      </w:pPr>
      <w:r>
        <w:rPr>
          <w:spacing w:val="-4"/>
          <w:sz w:val="24"/>
        </w:rPr>
        <w:t>Manual</w:t>
      </w:r>
      <w:r>
        <w:rPr>
          <w:spacing w:val="-2"/>
          <w:sz w:val="24"/>
        </w:rPr>
        <w:t xml:space="preserve"> </w:t>
      </w:r>
      <w:r>
        <w:rPr>
          <w:spacing w:val="-4"/>
          <w:sz w:val="24"/>
        </w:rPr>
        <w:t>de</w:t>
      </w:r>
      <w:r>
        <w:rPr>
          <w:spacing w:val="-2"/>
          <w:sz w:val="24"/>
        </w:rPr>
        <w:t xml:space="preserve"> </w:t>
      </w:r>
      <w:r>
        <w:rPr>
          <w:spacing w:val="-4"/>
          <w:sz w:val="24"/>
        </w:rPr>
        <w:t>Auditoria</w:t>
      </w:r>
      <w:r>
        <w:rPr>
          <w:spacing w:val="-2"/>
          <w:sz w:val="24"/>
        </w:rPr>
        <w:t xml:space="preserve"> </w:t>
      </w:r>
      <w:r>
        <w:rPr>
          <w:spacing w:val="-4"/>
          <w:sz w:val="24"/>
        </w:rPr>
        <w:t>Interna</w:t>
      </w:r>
      <w:r>
        <w:rPr>
          <w:spacing w:val="-1"/>
          <w:sz w:val="24"/>
        </w:rPr>
        <w:t xml:space="preserve"> </w:t>
      </w:r>
      <w:r>
        <w:rPr>
          <w:spacing w:val="-4"/>
          <w:sz w:val="24"/>
        </w:rPr>
        <w:t>Gubernamental.</w:t>
      </w:r>
      <w:r>
        <w:rPr>
          <w:spacing w:val="-2"/>
          <w:sz w:val="24"/>
        </w:rPr>
        <w:t xml:space="preserve"> </w:t>
      </w:r>
      <w:r>
        <w:rPr>
          <w:spacing w:val="-4"/>
          <w:sz w:val="24"/>
        </w:rPr>
        <w:t>-MAIGUB-</w:t>
      </w:r>
    </w:p>
    <w:p w14:paraId="1C806987" w14:textId="77777777" w:rsidR="00ED18B4" w:rsidRDefault="00000000">
      <w:pPr>
        <w:pStyle w:val="Prrafodelista"/>
        <w:numPr>
          <w:ilvl w:val="0"/>
          <w:numId w:val="3"/>
        </w:numPr>
        <w:tabs>
          <w:tab w:val="left" w:pos="757"/>
        </w:tabs>
        <w:spacing w:before="2"/>
        <w:ind w:hanging="257"/>
        <w:rPr>
          <w:sz w:val="24"/>
        </w:rPr>
      </w:pPr>
      <w:r>
        <w:rPr>
          <w:spacing w:val="-4"/>
          <w:sz w:val="24"/>
        </w:rPr>
        <w:t>Ordenanza</w:t>
      </w:r>
      <w:r>
        <w:rPr>
          <w:spacing w:val="-3"/>
          <w:sz w:val="24"/>
        </w:rPr>
        <w:t xml:space="preserve"> </w:t>
      </w:r>
      <w:r>
        <w:rPr>
          <w:spacing w:val="-4"/>
          <w:sz w:val="24"/>
        </w:rPr>
        <w:t>de</w:t>
      </w:r>
      <w:r>
        <w:rPr>
          <w:spacing w:val="-3"/>
          <w:sz w:val="24"/>
        </w:rPr>
        <w:t xml:space="preserve"> </w:t>
      </w:r>
      <w:r>
        <w:rPr>
          <w:spacing w:val="-4"/>
          <w:sz w:val="24"/>
        </w:rPr>
        <w:t>Auditoria</w:t>
      </w:r>
      <w:r>
        <w:rPr>
          <w:spacing w:val="-3"/>
          <w:sz w:val="24"/>
        </w:rPr>
        <w:t xml:space="preserve"> </w:t>
      </w:r>
      <w:r>
        <w:rPr>
          <w:spacing w:val="-4"/>
          <w:sz w:val="24"/>
        </w:rPr>
        <w:t>Interna</w:t>
      </w:r>
      <w:r>
        <w:rPr>
          <w:spacing w:val="-2"/>
          <w:sz w:val="24"/>
        </w:rPr>
        <w:t xml:space="preserve"> </w:t>
      </w:r>
      <w:r>
        <w:rPr>
          <w:spacing w:val="-4"/>
          <w:sz w:val="24"/>
        </w:rPr>
        <w:t>Gubernamental.</w:t>
      </w:r>
    </w:p>
    <w:p w14:paraId="055D1DDD" w14:textId="77777777" w:rsidR="00ED18B4" w:rsidRDefault="00ED18B4">
      <w:pPr>
        <w:pStyle w:val="Textoindependiente"/>
      </w:pPr>
    </w:p>
    <w:p w14:paraId="604F5524" w14:textId="77777777" w:rsidR="00ED18B4" w:rsidRDefault="00ED18B4">
      <w:pPr>
        <w:pStyle w:val="Textoindependiente"/>
        <w:spacing w:before="8"/>
      </w:pPr>
    </w:p>
    <w:p w14:paraId="5E822636" w14:textId="77777777" w:rsidR="00ED18B4" w:rsidRDefault="00000000">
      <w:pPr>
        <w:pStyle w:val="Textoindependiente"/>
        <w:spacing w:line="242" w:lineRule="auto"/>
        <w:ind w:left="500" w:right="8178"/>
      </w:pPr>
      <w:r>
        <w:rPr>
          <w:spacing w:val="-2"/>
        </w:rPr>
        <w:t xml:space="preserve">Nombramiento(s) </w:t>
      </w:r>
      <w:r>
        <w:t>No. 009-2023</w:t>
      </w:r>
    </w:p>
    <w:p w14:paraId="4200C12E" w14:textId="77777777" w:rsidR="00ED18B4" w:rsidRDefault="00ED18B4">
      <w:pPr>
        <w:pStyle w:val="Textoindependiente"/>
      </w:pPr>
    </w:p>
    <w:p w14:paraId="31FFDA34" w14:textId="77777777" w:rsidR="00ED18B4" w:rsidRDefault="00ED18B4">
      <w:pPr>
        <w:pStyle w:val="Textoindependiente"/>
        <w:spacing w:before="4"/>
      </w:pPr>
    </w:p>
    <w:p w14:paraId="3F62C439" w14:textId="77777777" w:rsidR="00ED18B4" w:rsidRDefault="00000000">
      <w:pPr>
        <w:pStyle w:val="Ttulo1"/>
        <w:numPr>
          <w:ilvl w:val="0"/>
          <w:numId w:val="4"/>
        </w:numPr>
        <w:tabs>
          <w:tab w:val="left" w:pos="357"/>
        </w:tabs>
        <w:spacing w:before="1"/>
        <w:ind w:hanging="257"/>
      </w:pPr>
      <w:bookmarkStart w:id="2" w:name="_TOC_250011"/>
      <w:r>
        <w:rPr>
          <w:w w:val="105"/>
        </w:rPr>
        <w:t>IDENTIFICACIÓN</w:t>
      </w:r>
      <w:r>
        <w:rPr>
          <w:spacing w:val="-2"/>
          <w:w w:val="105"/>
        </w:rPr>
        <w:t xml:space="preserve"> </w:t>
      </w:r>
      <w:r>
        <w:rPr>
          <w:w w:val="105"/>
        </w:rPr>
        <w:t>DE</w:t>
      </w:r>
      <w:r>
        <w:rPr>
          <w:spacing w:val="-2"/>
          <w:w w:val="105"/>
        </w:rPr>
        <w:t xml:space="preserve"> </w:t>
      </w:r>
      <w:r>
        <w:rPr>
          <w:w w:val="105"/>
        </w:rPr>
        <w:t>LAS</w:t>
      </w:r>
      <w:r>
        <w:rPr>
          <w:spacing w:val="-2"/>
          <w:w w:val="105"/>
        </w:rPr>
        <w:t xml:space="preserve"> </w:t>
      </w:r>
      <w:r>
        <w:rPr>
          <w:w w:val="105"/>
        </w:rPr>
        <w:t>NORMAS</w:t>
      </w:r>
      <w:r>
        <w:rPr>
          <w:spacing w:val="-2"/>
          <w:w w:val="105"/>
        </w:rPr>
        <w:t xml:space="preserve"> </w:t>
      </w:r>
      <w:r>
        <w:rPr>
          <w:w w:val="105"/>
        </w:rPr>
        <w:t>DE</w:t>
      </w:r>
      <w:r>
        <w:rPr>
          <w:spacing w:val="-1"/>
          <w:w w:val="105"/>
        </w:rPr>
        <w:t xml:space="preserve"> </w:t>
      </w:r>
      <w:r>
        <w:rPr>
          <w:w w:val="105"/>
        </w:rPr>
        <w:t>AUDITORIA</w:t>
      </w:r>
      <w:r>
        <w:rPr>
          <w:spacing w:val="-2"/>
          <w:w w:val="105"/>
        </w:rPr>
        <w:t xml:space="preserve"> </w:t>
      </w:r>
      <w:r>
        <w:rPr>
          <w:w w:val="105"/>
        </w:rPr>
        <w:t>INTERNA</w:t>
      </w:r>
      <w:bookmarkEnd w:id="2"/>
      <w:r>
        <w:rPr>
          <w:spacing w:val="-2"/>
          <w:w w:val="105"/>
        </w:rPr>
        <w:t xml:space="preserve"> OBSERVADAS</w:t>
      </w:r>
    </w:p>
    <w:p w14:paraId="4B0E958C" w14:textId="77777777" w:rsidR="00ED18B4" w:rsidRDefault="00000000">
      <w:pPr>
        <w:pStyle w:val="Textoindependiente"/>
        <w:spacing w:before="2" w:line="242" w:lineRule="auto"/>
        <w:ind w:left="500"/>
      </w:pPr>
      <w:r>
        <w:t>Para</w:t>
      </w:r>
      <w:r>
        <w:rPr>
          <w:spacing w:val="80"/>
        </w:rPr>
        <w:t xml:space="preserve"> </w:t>
      </w:r>
      <w:r>
        <w:t>la</w:t>
      </w:r>
      <w:r>
        <w:rPr>
          <w:spacing w:val="80"/>
        </w:rPr>
        <w:t xml:space="preserve"> </w:t>
      </w:r>
      <w:r>
        <w:t>realización</w:t>
      </w:r>
      <w:r>
        <w:rPr>
          <w:spacing w:val="80"/>
        </w:rPr>
        <w:t xml:space="preserve"> </w:t>
      </w:r>
      <w:r>
        <w:t>de</w:t>
      </w:r>
      <w:r>
        <w:rPr>
          <w:spacing w:val="80"/>
        </w:rPr>
        <w:t xml:space="preserve"> </w:t>
      </w:r>
      <w:r>
        <w:t>la</w:t>
      </w:r>
      <w:r>
        <w:rPr>
          <w:spacing w:val="80"/>
        </w:rPr>
        <w:t xml:space="preserve"> </w:t>
      </w:r>
      <w:r>
        <w:t>auditoría</w:t>
      </w:r>
      <w:r>
        <w:rPr>
          <w:spacing w:val="80"/>
        </w:rPr>
        <w:t xml:space="preserve"> </w:t>
      </w:r>
      <w:r>
        <w:t>se</w:t>
      </w:r>
      <w:r>
        <w:rPr>
          <w:spacing w:val="80"/>
        </w:rPr>
        <w:t xml:space="preserve"> </w:t>
      </w:r>
      <w:r>
        <w:t>observaron</w:t>
      </w:r>
      <w:r>
        <w:rPr>
          <w:spacing w:val="80"/>
        </w:rPr>
        <w:t xml:space="preserve"> </w:t>
      </w:r>
      <w:r>
        <w:t>las</w:t>
      </w:r>
      <w:r>
        <w:rPr>
          <w:spacing w:val="80"/>
        </w:rPr>
        <w:t xml:space="preserve"> </w:t>
      </w:r>
      <w:r>
        <w:t>Normas</w:t>
      </w:r>
      <w:r>
        <w:rPr>
          <w:spacing w:val="80"/>
        </w:rPr>
        <w:t xml:space="preserve"> </w:t>
      </w:r>
      <w:r>
        <w:t>de</w:t>
      </w:r>
      <w:r>
        <w:rPr>
          <w:spacing w:val="80"/>
        </w:rPr>
        <w:t xml:space="preserve"> </w:t>
      </w:r>
      <w:r>
        <w:t>Auditoría</w:t>
      </w:r>
      <w:r>
        <w:rPr>
          <w:spacing w:val="80"/>
        </w:rPr>
        <w:t xml:space="preserve"> </w:t>
      </w:r>
      <w:r>
        <w:t>Interna Gubernamental siguientes:</w:t>
      </w:r>
    </w:p>
    <w:p w14:paraId="098C09B5" w14:textId="77777777" w:rsidR="00ED18B4" w:rsidRDefault="00ED18B4">
      <w:pPr>
        <w:pStyle w:val="Textoindependiente"/>
        <w:spacing w:before="2"/>
      </w:pPr>
    </w:p>
    <w:p w14:paraId="5C5D232B" w14:textId="77777777" w:rsidR="00ED18B4" w:rsidRDefault="00000000">
      <w:pPr>
        <w:pStyle w:val="Textoindependiente"/>
        <w:ind w:left="500"/>
      </w:pPr>
      <w:r>
        <w:t>NAIGUB-1</w:t>
      </w:r>
      <w:r>
        <w:rPr>
          <w:spacing w:val="-6"/>
        </w:rPr>
        <w:t xml:space="preserve"> </w:t>
      </w:r>
      <w:r>
        <w:t>Requerimientos</w:t>
      </w:r>
      <w:r>
        <w:rPr>
          <w:spacing w:val="-6"/>
        </w:rPr>
        <w:t xml:space="preserve"> </w:t>
      </w:r>
      <w:r>
        <w:rPr>
          <w:spacing w:val="-2"/>
        </w:rPr>
        <w:t>generales;</w:t>
      </w:r>
    </w:p>
    <w:p w14:paraId="7C1B0E38" w14:textId="77777777" w:rsidR="00ED18B4" w:rsidRDefault="00000000">
      <w:pPr>
        <w:pStyle w:val="Textoindependiente"/>
        <w:spacing w:before="3" w:line="242" w:lineRule="auto"/>
        <w:ind w:left="500" w:right="3620"/>
      </w:pPr>
      <w:r>
        <w:rPr>
          <w:spacing w:val="-2"/>
        </w:rPr>
        <w:t>NAIGUB-2</w:t>
      </w:r>
      <w:r>
        <w:rPr>
          <w:spacing w:val="-14"/>
        </w:rPr>
        <w:t xml:space="preserve"> </w:t>
      </w:r>
      <w:r>
        <w:rPr>
          <w:spacing w:val="-2"/>
        </w:rPr>
        <w:t>Requerimientos</w:t>
      </w:r>
      <w:r>
        <w:rPr>
          <w:spacing w:val="-14"/>
        </w:rPr>
        <w:t xml:space="preserve"> </w:t>
      </w:r>
      <w:r>
        <w:rPr>
          <w:spacing w:val="-2"/>
        </w:rPr>
        <w:t>para</w:t>
      </w:r>
      <w:r>
        <w:rPr>
          <w:spacing w:val="-14"/>
        </w:rPr>
        <w:t xml:space="preserve"> </w:t>
      </w:r>
      <w:r>
        <w:rPr>
          <w:spacing w:val="-2"/>
        </w:rPr>
        <w:t>el</w:t>
      </w:r>
      <w:r>
        <w:rPr>
          <w:spacing w:val="-14"/>
        </w:rPr>
        <w:t xml:space="preserve"> </w:t>
      </w:r>
      <w:r>
        <w:rPr>
          <w:spacing w:val="-2"/>
        </w:rPr>
        <w:t>personal</w:t>
      </w:r>
      <w:r>
        <w:rPr>
          <w:spacing w:val="-14"/>
        </w:rPr>
        <w:t xml:space="preserve"> </w:t>
      </w:r>
      <w:r>
        <w:rPr>
          <w:spacing w:val="-2"/>
        </w:rPr>
        <w:t>de</w:t>
      </w:r>
      <w:r>
        <w:rPr>
          <w:spacing w:val="-14"/>
        </w:rPr>
        <w:t xml:space="preserve"> </w:t>
      </w:r>
      <w:r>
        <w:rPr>
          <w:spacing w:val="-2"/>
        </w:rPr>
        <w:t>auditoría</w:t>
      </w:r>
      <w:r>
        <w:rPr>
          <w:spacing w:val="-14"/>
        </w:rPr>
        <w:t xml:space="preserve"> </w:t>
      </w:r>
      <w:r>
        <w:rPr>
          <w:spacing w:val="-2"/>
        </w:rPr>
        <w:t xml:space="preserve">interna; </w:t>
      </w:r>
      <w:r>
        <w:t>NAIGUB-3 Evaluaciones a la actividad de auditoría interna; NAIGUB-4 Plan Anual de Auditoría;</w:t>
      </w:r>
    </w:p>
    <w:p w14:paraId="34FD863C" w14:textId="77777777" w:rsidR="00ED18B4" w:rsidRDefault="00000000">
      <w:pPr>
        <w:pStyle w:val="Textoindependiente"/>
        <w:spacing w:line="242" w:lineRule="auto"/>
        <w:ind w:left="500" w:right="5674"/>
      </w:pPr>
      <w:r>
        <w:t>NAIGUB-5 Planificación de la auditoría; NAIGUB-6 Realización de la auditoría; NAIGUB-7 Comunicación de resultados; NAIGUB-8</w:t>
      </w:r>
      <w:r>
        <w:rPr>
          <w:spacing w:val="-1"/>
        </w:rPr>
        <w:t xml:space="preserve"> </w:t>
      </w:r>
      <w:r>
        <w:t>Seguimiento</w:t>
      </w:r>
      <w:r>
        <w:rPr>
          <w:spacing w:val="-1"/>
        </w:rPr>
        <w:t xml:space="preserve"> </w:t>
      </w:r>
      <w:r>
        <w:t>a</w:t>
      </w:r>
      <w:r>
        <w:rPr>
          <w:spacing w:val="-1"/>
        </w:rPr>
        <w:t xml:space="preserve"> </w:t>
      </w:r>
      <w:r>
        <w:t>recomendaciones.</w:t>
      </w:r>
    </w:p>
    <w:p w14:paraId="7D138A6E" w14:textId="77777777" w:rsidR="00ED18B4" w:rsidRDefault="00ED18B4">
      <w:pPr>
        <w:spacing w:line="242" w:lineRule="auto"/>
        <w:sectPr w:rsidR="00ED18B4">
          <w:pgSz w:w="12240" w:h="15840"/>
          <w:pgMar w:top="1820" w:right="480" w:bottom="1000" w:left="900" w:header="0" w:footer="800" w:gutter="0"/>
          <w:cols w:space="720"/>
        </w:sectPr>
      </w:pPr>
    </w:p>
    <w:p w14:paraId="71B2879B" w14:textId="77777777" w:rsidR="00ED18B4" w:rsidRDefault="00000000">
      <w:pPr>
        <w:pStyle w:val="Ttulo1"/>
        <w:numPr>
          <w:ilvl w:val="0"/>
          <w:numId w:val="4"/>
        </w:numPr>
        <w:tabs>
          <w:tab w:val="left" w:pos="357"/>
        </w:tabs>
        <w:spacing w:before="97"/>
        <w:ind w:hanging="257"/>
      </w:pPr>
      <w:bookmarkStart w:id="3" w:name="_TOC_250010"/>
      <w:bookmarkEnd w:id="3"/>
      <w:r>
        <w:rPr>
          <w:spacing w:val="-2"/>
          <w:w w:val="105"/>
        </w:rPr>
        <w:lastRenderedPageBreak/>
        <w:t>OBJETIVOS</w:t>
      </w:r>
    </w:p>
    <w:p w14:paraId="69094A01" w14:textId="77777777" w:rsidR="00ED18B4" w:rsidRDefault="00ED18B4">
      <w:pPr>
        <w:pStyle w:val="Textoindependiente"/>
        <w:spacing w:before="5"/>
      </w:pPr>
    </w:p>
    <w:p w14:paraId="2468FC94" w14:textId="77777777" w:rsidR="00ED18B4" w:rsidRDefault="00000000">
      <w:pPr>
        <w:pStyle w:val="Ttulo1"/>
        <w:numPr>
          <w:ilvl w:val="1"/>
          <w:numId w:val="4"/>
        </w:numPr>
        <w:tabs>
          <w:tab w:val="left" w:pos="892"/>
        </w:tabs>
        <w:ind w:hanging="392"/>
      </w:pPr>
      <w:bookmarkStart w:id="4" w:name="_TOC_250009"/>
      <w:bookmarkEnd w:id="4"/>
      <w:r>
        <w:rPr>
          <w:spacing w:val="-2"/>
          <w:w w:val="105"/>
        </w:rPr>
        <w:t>GENERAL</w:t>
      </w:r>
    </w:p>
    <w:p w14:paraId="6AAE890A" w14:textId="77777777" w:rsidR="00ED18B4" w:rsidRDefault="00000000">
      <w:pPr>
        <w:pStyle w:val="Textoindependiente"/>
        <w:spacing w:before="3" w:line="242" w:lineRule="auto"/>
        <w:ind w:left="840" w:right="519"/>
        <w:jc w:val="both"/>
      </w:pPr>
      <w:r>
        <w:t>Verificar el adecuado y oportuno cumplimiento de las disposiciones contenidas en el Decreto 57-92 Ley de Contrataciones del Estado, Acuerdo Gubernativo 122-2016 Reglamento de la Ley de Contrataciones del Estado, Resolución No. 001-2022 Normas para</w:t>
      </w:r>
      <w:r>
        <w:rPr>
          <w:spacing w:val="-14"/>
        </w:rPr>
        <w:t xml:space="preserve"> </w:t>
      </w:r>
      <w:r>
        <w:t>el</w:t>
      </w:r>
      <w:r>
        <w:rPr>
          <w:spacing w:val="-14"/>
        </w:rPr>
        <w:t xml:space="preserve"> </w:t>
      </w:r>
      <w:r>
        <w:t>uso</w:t>
      </w:r>
      <w:r>
        <w:rPr>
          <w:spacing w:val="-14"/>
        </w:rPr>
        <w:t xml:space="preserve"> </w:t>
      </w:r>
      <w:r>
        <w:t>del</w:t>
      </w:r>
      <w:r>
        <w:rPr>
          <w:spacing w:val="-14"/>
        </w:rPr>
        <w:t xml:space="preserve"> </w:t>
      </w:r>
      <w:r>
        <w:t>Sistema</w:t>
      </w:r>
      <w:r>
        <w:rPr>
          <w:spacing w:val="-14"/>
        </w:rPr>
        <w:t xml:space="preserve"> </w:t>
      </w:r>
      <w:r>
        <w:t>Guatecompras,</w:t>
      </w:r>
      <w:r>
        <w:rPr>
          <w:spacing w:val="-14"/>
        </w:rPr>
        <w:t xml:space="preserve"> </w:t>
      </w:r>
      <w:r>
        <w:t>Normativas</w:t>
      </w:r>
      <w:r>
        <w:rPr>
          <w:spacing w:val="-14"/>
        </w:rPr>
        <w:t xml:space="preserve"> </w:t>
      </w:r>
      <w:r>
        <w:t>internas</w:t>
      </w:r>
      <w:r>
        <w:rPr>
          <w:spacing w:val="-14"/>
        </w:rPr>
        <w:t xml:space="preserve"> </w:t>
      </w:r>
      <w:r>
        <w:t>y</w:t>
      </w:r>
      <w:r>
        <w:rPr>
          <w:spacing w:val="-14"/>
        </w:rPr>
        <w:t xml:space="preserve"> </w:t>
      </w:r>
      <w:r>
        <w:t>evaluación</w:t>
      </w:r>
      <w:r>
        <w:rPr>
          <w:spacing w:val="-14"/>
        </w:rPr>
        <w:t xml:space="preserve"> </w:t>
      </w:r>
      <w:r>
        <w:t>de</w:t>
      </w:r>
      <w:r>
        <w:rPr>
          <w:spacing w:val="-14"/>
        </w:rPr>
        <w:t xml:space="preserve"> </w:t>
      </w:r>
      <w:r>
        <w:t>la</w:t>
      </w:r>
      <w:r>
        <w:rPr>
          <w:spacing w:val="-14"/>
        </w:rPr>
        <w:t xml:space="preserve"> </w:t>
      </w:r>
      <w:r>
        <w:t>estructura de control interno.</w:t>
      </w:r>
    </w:p>
    <w:p w14:paraId="44CC2537" w14:textId="77777777" w:rsidR="00ED18B4" w:rsidRDefault="00ED18B4">
      <w:pPr>
        <w:pStyle w:val="Textoindependiente"/>
      </w:pPr>
    </w:p>
    <w:p w14:paraId="66BC8DFD" w14:textId="77777777" w:rsidR="00ED18B4" w:rsidRDefault="00ED18B4">
      <w:pPr>
        <w:pStyle w:val="Textoindependiente"/>
        <w:spacing w:before="4"/>
      </w:pPr>
    </w:p>
    <w:p w14:paraId="6AA00909" w14:textId="77777777" w:rsidR="00ED18B4" w:rsidRDefault="00000000">
      <w:pPr>
        <w:pStyle w:val="Ttulo1"/>
        <w:numPr>
          <w:ilvl w:val="1"/>
          <w:numId w:val="4"/>
        </w:numPr>
        <w:tabs>
          <w:tab w:val="left" w:pos="892"/>
        </w:tabs>
        <w:ind w:hanging="392"/>
      </w:pPr>
      <w:bookmarkStart w:id="5" w:name="_TOC_250008"/>
      <w:bookmarkEnd w:id="5"/>
      <w:r>
        <w:rPr>
          <w:spacing w:val="-2"/>
          <w:w w:val="110"/>
        </w:rPr>
        <w:t>ESPECÍFICOS</w:t>
      </w:r>
    </w:p>
    <w:p w14:paraId="18878E37" w14:textId="77777777" w:rsidR="00ED18B4" w:rsidRDefault="00000000">
      <w:pPr>
        <w:pStyle w:val="Textoindependiente"/>
        <w:spacing w:before="2" w:line="242" w:lineRule="auto"/>
        <w:ind w:left="840" w:right="519"/>
        <w:jc w:val="both"/>
      </w:pPr>
      <w:r>
        <w:t>Verificar</w:t>
      </w:r>
      <w:r>
        <w:rPr>
          <w:spacing w:val="-11"/>
        </w:rPr>
        <w:t xml:space="preserve"> </w:t>
      </w:r>
      <w:r>
        <w:t>el</w:t>
      </w:r>
      <w:r>
        <w:rPr>
          <w:spacing w:val="-11"/>
        </w:rPr>
        <w:t xml:space="preserve"> </w:t>
      </w:r>
      <w:r>
        <w:t>cumplimiento</w:t>
      </w:r>
      <w:r>
        <w:rPr>
          <w:spacing w:val="-11"/>
        </w:rPr>
        <w:t xml:space="preserve"> </w:t>
      </w:r>
      <w:r>
        <w:t>de</w:t>
      </w:r>
      <w:r>
        <w:rPr>
          <w:spacing w:val="-11"/>
        </w:rPr>
        <w:t xml:space="preserve"> </w:t>
      </w:r>
      <w:r>
        <w:t>plazos</w:t>
      </w:r>
      <w:r>
        <w:rPr>
          <w:spacing w:val="-11"/>
        </w:rPr>
        <w:t xml:space="preserve"> </w:t>
      </w:r>
      <w:r>
        <w:t>en</w:t>
      </w:r>
      <w:r>
        <w:rPr>
          <w:spacing w:val="-11"/>
        </w:rPr>
        <w:t xml:space="preserve"> </w:t>
      </w:r>
      <w:r>
        <w:t>los</w:t>
      </w:r>
      <w:r>
        <w:rPr>
          <w:spacing w:val="-11"/>
        </w:rPr>
        <w:t xml:space="preserve"> </w:t>
      </w:r>
      <w:r>
        <w:t>procesos</w:t>
      </w:r>
      <w:r>
        <w:rPr>
          <w:spacing w:val="-11"/>
        </w:rPr>
        <w:t xml:space="preserve"> </w:t>
      </w:r>
      <w:r>
        <w:t>de</w:t>
      </w:r>
      <w:r>
        <w:rPr>
          <w:spacing w:val="-11"/>
        </w:rPr>
        <w:t xml:space="preserve"> </w:t>
      </w:r>
      <w:r>
        <w:t>compra</w:t>
      </w:r>
      <w:r>
        <w:rPr>
          <w:spacing w:val="-11"/>
        </w:rPr>
        <w:t xml:space="preserve"> </w:t>
      </w:r>
      <w:r>
        <w:t>adjudicados</w:t>
      </w:r>
      <w:r>
        <w:rPr>
          <w:spacing w:val="-11"/>
        </w:rPr>
        <w:t xml:space="preserve"> </w:t>
      </w:r>
      <w:r>
        <w:t>en</w:t>
      </w:r>
      <w:r>
        <w:rPr>
          <w:spacing w:val="-11"/>
        </w:rPr>
        <w:t xml:space="preserve"> </w:t>
      </w:r>
      <w:r>
        <w:t>el</w:t>
      </w:r>
      <w:r>
        <w:rPr>
          <w:spacing w:val="-11"/>
        </w:rPr>
        <w:t xml:space="preserve"> </w:t>
      </w:r>
      <w:r>
        <w:t>período objeto de la auditoría.</w:t>
      </w:r>
    </w:p>
    <w:p w14:paraId="236795B2" w14:textId="77777777" w:rsidR="00ED18B4" w:rsidRDefault="00ED18B4">
      <w:pPr>
        <w:pStyle w:val="Textoindependiente"/>
        <w:spacing w:before="2"/>
      </w:pPr>
    </w:p>
    <w:p w14:paraId="57E68C9A" w14:textId="77777777" w:rsidR="00ED18B4" w:rsidRDefault="00000000">
      <w:pPr>
        <w:pStyle w:val="Textoindependiente"/>
        <w:spacing w:before="1" w:line="242" w:lineRule="auto"/>
        <w:ind w:left="840" w:right="519"/>
        <w:jc w:val="both"/>
      </w:pPr>
      <w:r>
        <w:t>Comprobar que los expedientes contengan la documentación pertinente a la modalidad de compra en que fueron adjudicados.</w:t>
      </w:r>
    </w:p>
    <w:p w14:paraId="42ACDFF7" w14:textId="77777777" w:rsidR="00ED18B4" w:rsidRDefault="00ED18B4">
      <w:pPr>
        <w:pStyle w:val="Textoindependiente"/>
        <w:spacing w:before="2"/>
      </w:pPr>
    </w:p>
    <w:p w14:paraId="7D18CF68" w14:textId="77777777" w:rsidR="00ED18B4" w:rsidRDefault="00000000">
      <w:pPr>
        <w:pStyle w:val="Textoindependiente"/>
        <w:spacing w:line="242" w:lineRule="auto"/>
        <w:ind w:left="840" w:right="518"/>
        <w:jc w:val="both"/>
      </w:pPr>
      <w:r>
        <w:t xml:space="preserve">Confirmar la publicación de documentos en las distintas fases de los eventos </w:t>
      </w:r>
      <w:r>
        <w:rPr>
          <w:spacing w:val="-2"/>
        </w:rPr>
        <w:t>adjudicados.</w:t>
      </w:r>
    </w:p>
    <w:p w14:paraId="3BD9D054" w14:textId="77777777" w:rsidR="00ED18B4" w:rsidRDefault="00ED18B4">
      <w:pPr>
        <w:pStyle w:val="Textoindependiente"/>
        <w:spacing w:before="2"/>
      </w:pPr>
    </w:p>
    <w:p w14:paraId="2E19F09F" w14:textId="77777777" w:rsidR="00ED18B4" w:rsidRDefault="00000000">
      <w:pPr>
        <w:pStyle w:val="Textoindependiente"/>
        <w:spacing w:line="242" w:lineRule="auto"/>
        <w:ind w:left="840" w:right="519"/>
        <w:jc w:val="both"/>
      </w:pPr>
      <w:r>
        <w:rPr>
          <w:spacing w:val="-2"/>
          <w:w w:val="105"/>
        </w:rPr>
        <w:t>Realizar</w:t>
      </w:r>
      <w:r>
        <w:rPr>
          <w:spacing w:val="-17"/>
          <w:w w:val="105"/>
        </w:rPr>
        <w:t xml:space="preserve"> </w:t>
      </w:r>
      <w:r>
        <w:rPr>
          <w:spacing w:val="-2"/>
          <w:w w:val="105"/>
        </w:rPr>
        <w:t>inspecciones</w:t>
      </w:r>
      <w:r>
        <w:rPr>
          <w:spacing w:val="-17"/>
          <w:w w:val="105"/>
        </w:rPr>
        <w:t xml:space="preserve"> </w:t>
      </w:r>
      <w:r>
        <w:rPr>
          <w:spacing w:val="-2"/>
          <w:w w:val="105"/>
        </w:rPr>
        <w:t>físicas</w:t>
      </w:r>
      <w:r>
        <w:rPr>
          <w:spacing w:val="-17"/>
          <w:w w:val="105"/>
        </w:rPr>
        <w:t xml:space="preserve"> </w:t>
      </w:r>
      <w:r>
        <w:rPr>
          <w:spacing w:val="-2"/>
          <w:w w:val="105"/>
        </w:rPr>
        <w:t>de</w:t>
      </w:r>
      <w:r>
        <w:rPr>
          <w:spacing w:val="-9"/>
          <w:w w:val="105"/>
        </w:rPr>
        <w:t xml:space="preserve"> </w:t>
      </w:r>
      <w:r>
        <w:rPr>
          <w:spacing w:val="-2"/>
          <w:w w:val="105"/>
        </w:rPr>
        <w:t>los</w:t>
      </w:r>
      <w:r>
        <w:rPr>
          <w:spacing w:val="-6"/>
          <w:w w:val="105"/>
        </w:rPr>
        <w:t xml:space="preserve"> </w:t>
      </w:r>
      <w:r>
        <w:rPr>
          <w:spacing w:val="-2"/>
          <w:w w:val="105"/>
        </w:rPr>
        <w:t>bienes</w:t>
      </w:r>
      <w:r>
        <w:rPr>
          <w:spacing w:val="-6"/>
          <w:w w:val="105"/>
        </w:rPr>
        <w:t xml:space="preserve"> </w:t>
      </w:r>
      <w:r>
        <w:rPr>
          <w:spacing w:val="-2"/>
          <w:w w:val="105"/>
        </w:rPr>
        <w:t>y/</w:t>
      </w:r>
      <w:r>
        <w:rPr>
          <w:spacing w:val="-17"/>
          <w:w w:val="105"/>
        </w:rPr>
        <w:t xml:space="preserve"> </w:t>
      </w:r>
      <w:r>
        <w:rPr>
          <w:spacing w:val="-2"/>
          <w:w w:val="105"/>
        </w:rPr>
        <w:t>o</w:t>
      </w:r>
      <w:r>
        <w:rPr>
          <w:spacing w:val="-6"/>
          <w:w w:val="105"/>
        </w:rPr>
        <w:t xml:space="preserve"> </w:t>
      </w:r>
      <w:r>
        <w:rPr>
          <w:spacing w:val="-2"/>
          <w:w w:val="105"/>
        </w:rPr>
        <w:t>servicios</w:t>
      </w:r>
      <w:r>
        <w:rPr>
          <w:spacing w:val="-6"/>
          <w:w w:val="105"/>
        </w:rPr>
        <w:t xml:space="preserve"> </w:t>
      </w:r>
      <w:r>
        <w:rPr>
          <w:spacing w:val="-2"/>
          <w:w w:val="105"/>
        </w:rPr>
        <w:t>adquiridos</w:t>
      </w:r>
      <w:r>
        <w:rPr>
          <w:spacing w:val="-6"/>
          <w:w w:val="105"/>
        </w:rPr>
        <w:t xml:space="preserve"> </w:t>
      </w:r>
      <w:r>
        <w:rPr>
          <w:spacing w:val="-2"/>
          <w:w w:val="105"/>
        </w:rPr>
        <w:t>para</w:t>
      </w:r>
      <w:r>
        <w:rPr>
          <w:spacing w:val="-6"/>
          <w:w w:val="105"/>
        </w:rPr>
        <w:t xml:space="preserve"> </w:t>
      </w:r>
      <w:r>
        <w:rPr>
          <w:spacing w:val="-2"/>
          <w:w w:val="105"/>
        </w:rPr>
        <w:t>corroborar</w:t>
      </w:r>
      <w:r>
        <w:rPr>
          <w:spacing w:val="-6"/>
          <w:w w:val="105"/>
        </w:rPr>
        <w:t xml:space="preserve"> </w:t>
      </w:r>
      <w:r>
        <w:rPr>
          <w:spacing w:val="-2"/>
          <w:w w:val="105"/>
        </w:rPr>
        <w:t>su existencia.</w:t>
      </w:r>
    </w:p>
    <w:p w14:paraId="3430CFE4" w14:textId="77777777" w:rsidR="00ED18B4" w:rsidRDefault="00ED18B4">
      <w:pPr>
        <w:pStyle w:val="Textoindependiente"/>
      </w:pPr>
    </w:p>
    <w:p w14:paraId="4FA42648" w14:textId="77777777" w:rsidR="00ED18B4" w:rsidRDefault="00ED18B4">
      <w:pPr>
        <w:pStyle w:val="Textoindependiente"/>
        <w:spacing w:before="4"/>
      </w:pPr>
    </w:p>
    <w:p w14:paraId="675D8ACB" w14:textId="77777777" w:rsidR="00ED18B4" w:rsidRDefault="00000000">
      <w:pPr>
        <w:pStyle w:val="Ttulo1"/>
        <w:numPr>
          <w:ilvl w:val="0"/>
          <w:numId w:val="4"/>
        </w:numPr>
        <w:tabs>
          <w:tab w:val="left" w:pos="357"/>
        </w:tabs>
        <w:spacing w:before="1"/>
        <w:ind w:hanging="257"/>
      </w:pPr>
      <w:bookmarkStart w:id="6" w:name="_TOC_250007"/>
      <w:bookmarkEnd w:id="6"/>
      <w:r>
        <w:rPr>
          <w:spacing w:val="-2"/>
          <w:w w:val="110"/>
        </w:rPr>
        <w:t>ALCANCE</w:t>
      </w:r>
    </w:p>
    <w:p w14:paraId="0AA28A81" w14:textId="77777777" w:rsidR="00ED18B4" w:rsidRDefault="00000000">
      <w:pPr>
        <w:pStyle w:val="Textoindependiente"/>
        <w:spacing w:before="2" w:line="242" w:lineRule="auto"/>
        <w:ind w:left="840" w:right="519"/>
        <w:jc w:val="both"/>
      </w:pPr>
      <w:r>
        <w:t>El examen comprendió la evaluación de cumplimiento de las disposiciones legales y administrativas</w:t>
      </w:r>
      <w:r>
        <w:rPr>
          <w:spacing w:val="-8"/>
        </w:rPr>
        <w:t xml:space="preserve"> </w:t>
      </w:r>
      <w:r>
        <w:t>relativas</w:t>
      </w:r>
      <w:r>
        <w:rPr>
          <w:spacing w:val="-8"/>
        </w:rPr>
        <w:t xml:space="preserve"> </w:t>
      </w:r>
      <w:r>
        <w:t>a</w:t>
      </w:r>
      <w:r>
        <w:rPr>
          <w:spacing w:val="-8"/>
        </w:rPr>
        <w:t xml:space="preserve"> </w:t>
      </w:r>
      <w:r>
        <w:t>las</w:t>
      </w:r>
      <w:r>
        <w:rPr>
          <w:spacing w:val="-8"/>
        </w:rPr>
        <w:t xml:space="preserve"> </w:t>
      </w:r>
      <w:r>
        <w:t>adquisiciones</w:t>
      </w:r>
      <w:r>
        <w:rPr>
          <w:spacing w:val="-8"/>
        </w:rPr>
        <w:t xml:space="preserve"> </w:t>
      </w:r>
      <w:r>
        <w:t>efectuadas</w:t>
      </w:r>
      <w:r>
        <w:rPr>
          <w:spacing w:val="-8"/>
        </w:rPr>
        <w:t xml:space="preserve"> </w:t>
      </w:r>
      <w:r>
        <w:t>a</w:t>
      </w:r>
      <w:r>
        <w:rPr>
          <w:spacing w:val="-8"/>
        </w:rPr>
        <w:t xml:space="preserve"> </w:t>
      </w:r>
      <w:r>
        <w:t>través</w:t>
      </w:r>
      <w:r>
        <w:rPr>
          <w:spacing w:val="-8"/>
        </w:rPr>
        <w:t xml:space="preserve"> </w:t>
      </w:r>
      <w:r>
        <w:t>de</w:t>
      </w:r>
      <w:r>
        <w:rPr>
          <w:spacing w:val="-8"/>
        </w:rPr>
        <w:t xml:space="preserve"> </w:t>
      </w:r>
      <w:r>
        <w:t>Guatecompras</w:t>
      </w:r>
      <w:r>
        <w:rPr>
          <w:spacing w:val="-8"/>
        </w:rPr>
        <w:t xml:space="preserve"> </w:t>
      </w:r>
      <w:r>
        <w:t>en</w:t>
      </w:r>
      <w:r>
        <w:rPr>
          <w:spacing w:val="-8"/>
        </w:rPr>
        <w:t xml:space="preserve"> </w:t>
      </w:r>
      <w:r>
        <w:t>las modalidades de: compra directa con oferta electrónica, cotización, licitación, adquisiciones</w:t>
      </w:r>
      <w:r>
        <w:rPr>
          <w:spacing w:val="-9"/>
        </w:rPr>
        <w:t xml:space="preserve"> </w:t>
      </w:r>
      <w:r>
        <w:t>directas</w:t>
      </w:r>
      <w:r>
        <w:rPr>
          <w:spacing w:val="-9"/>
        </w:rPr>
        <w:t xml:space="preserve"> </w:t>
      </w:r>
      <w:r>
        <w:t>por</w:t>
      </w:r>
      <w:r>
        <w:rPr>
          <w:spacing w:val="-9"/>
        </w:rPr>
        <w:t xml:space="preserve"> </w:t>
      </w:r>
      <w:r>
        <w:t>ausencia</w:t>
      </w:r>
      <w:r>
        <w:rPr>
          <w:spacing w:val="-9"/>
        </w:rPr>
        <w:t xml:space="preserve"> </w:t>
      </w:r>
      <w:r>
        <w:t>de</w:t>
      </w:r>
      <w:r>
        <w:rPr>
          <w:spacing w:val="-9"/>
        </w:rPr>
        <w:t xml:space="preserve"> </w:t>
      </w:r>
      <w:r>
        <w:t>ofertas</w:t>
      </w:r>
      <w:r>
        <w:rPr>
          <w:spacing w:val="-9"/>
        </w:rPr>
        <w:t xml:space="preserve"> </w:t>
      </w:r>
      <w:r>
        <w:t>y</w:t>
      </w:r>
      <w:r>
        <w:rPr>
          <w:spacing w:val="-9"/>
        </w:rPr>
        <w:t xml:space="preserve"> </w:t>
      </w:r>
      <w:r>
        <w:t>negociaciones</w:t>
      </w:r>
      <w:r>
        <w:rPr>
          <w:spacing w:val="-9"/>
        </w:rPr>
        <w:t xml:space="preserve"> </w:t>
      </w:r>
      <w:r>
        <w:t>entre</w:t>
      </w:r>
      <w:r>
        <w:rPr>
          <w:spacing w:val="-9"/>
        </w:rPr>
        <w:t xml:space="preserve"> </w:t>
      </w:r>
      <w:r>
        <w:t>entidades</w:t>
      </w:r>
      <w:r>
        <w:rPr>
          <w:spacing w:val="-9"/>
        </w:rPr>
        <w:t xml:space="preserve"> </w:t>
      </w:r>
      <w:r>
        <w:t>públicas, así</w:t>
      </w:r>
      <w:r>
        <w:rPr>
          <w:spacing w:val="-9"/>
        </w:rPr>
        <w:t xml:space="preserve"> </w:t>
      </w:r>
      <w:r>
        <w:t>como</w:t>
      </w:r>
      <w:r>
        <w:rPr>
          <w:spacing w:val="-9"/>
        </w:rPr>
        <w:t xml:space="preserve"> </w:t>
      </w:r>
      <w:r>
        <w:t>la</w:t>
      </w:r>
      <w:r>
        <w:rPr>
          <w:spacing w:val="-9"/>
        </w:rPr>
        <w:t xml:space="preserve"> </w:t>
      </w:r>
      <w:r>
        <w:t>evaluación</w:t>
      </w:r>
      <w:r>
        <w:rPr>
          <w:spacing w:val="-9"/>
        </w:rPr>
        <w:t xml:space="preserve"> </w:t>
      </w:r>
      <w:r>
        <w:t>de</w:t>
      </w:r>
      <w:r>
        <w:rPr>
          <w:spacing w:val="-9"/>
        </w:rPr>
        <w:t xml:space="preserve"> </w:t>
      </w:r>
      <w:r>
        <w:t>control</w:t>
      </w:r>
      <w:r>
        <w:rPr>
          <w:spacing w:val="-9"/>
        </w:rPr>
        <w:t xml:space="preserve"> </w:t>
      </w:r>
      <w:r>
        <w:t>interno,</w:t>
      </w:r>
      <w:r>
        <w:rPr>
          <w:spacing w:val="-9"/>
        </w:rPr>
        <w:t xml:space="preserve"> </w:t>
      </w:r>
      <w:r>
        <w:t>por</w:t>
      </w:r>
      <w:r>
        <w:rPr>
          <w:spacing w:val="-9"/>
        </w:rPr>
        <w:t xml:space="preserve"> </w:t>
      </w:r>
      <w:r>
        <w:t>el</w:t>
      </w:r>
      <w:r>
        <w:rPr>
          <w:spacing w:val="-9"/>
        </w:rPr>
        <w:t xml:space="preserve"> </w:t>
      </w:r>
      <w:r>
        <w:t>período</w:t>
      </w:r>
      <w:r>
        <w:rPr>
          <w:spacing w:val="-9"/>
        </w:rPr>
        <w:t xml:space="preserve"> </w:t>
      </w:r>
      <w:r>
        <w:t>comprendido</w:t>
      </w:r>
      <w:r>
        <w:rPr>
          <w:spacing w:val="-9"/>
        </w:rPr>
        <w:t xml:space="preserve"> </w:t>
      </w:r>
      <w:r>
        <w:t>del</w:t>
      </w:r>
      <w:r>
        <w:rPr>
          <w:spacing w:val="-9"/>
        </w:rPr>
        <w:t xml:space="preserve"> </w:t>
      </w:r>
      <w:r>
        <w:t>01</w:t>
      </w:r>
      <w:r>
        <w:rPr>
          <w:spacing w:val="-9"/>
        </w:rPr>
        <w:t xml:space="preserve"> </w:t>
      </w:r>
      <w:r>
        <w:t>de</w:t>
      </w:r>
      <w:r>
        <w:rPr>
          <w:spacing w:val="-9"/>
        </w:rPr>
        <w:t xml:space="preserve"> </w:t>
      </w:r>
      <w:r>
        <w:t>octubre de 2022 al 30 de junio de 2023.</w:t>
      </w:r>
    </w:p>
    <w:p w14:paraId="18A83AE7" w14:textId="77777777" w:rsidR="00ED18B4" w:rsidRDefault="00ED18B4">
      <w:pPr>
        <w:pStyle w:val="Textoindependiente"/>
        <w:spacing w:before="1"/>
      </w:pPr>
    </w:p>
    <w:p w14:paraId="08E860B3" w14:textId="77777777" w:rsidR="00ED18B4" w:rsidRDefault="00000000">
      <w:pPr>
        <w:pStyle w:val="Textoindependiente"/>
        <w:spacing w:before="1" w:line="242" w:lineRule="auto"/>
        <w:ind w:left="840" w:right="518"/>
        <w:jc w:val="both"/>
      </w:pPr>
      <w:r>
        <w:t>No</w:t>
      </w:r>
      <w:r>
        <w:rPr>
          <w:spacing w:val="-9"/>
        </w:rPr>
        <w:t xml:space="preserve"> </w:t>
      </w:r>
      <w:r>
        <w:t>se</w:t>
      </w:r>
      <w:r>
        <w:rPr>
          <w:spacing w:val="-9"/>
        </w:rPr>
        <w:t xml:space="preserve"> </w:t>
      </w:r>
      <w:r>
        <w:t>evaluaron</w:t>
      </w:r>
      <w:r>
        <w:rPr>
          <w:spacing w:val="-9"/>
        </w:rPr>
        <w:t xml:space="preserve"> </w:t>
      </w:r>
      <w:r>
        <w:t>adquisiciones</w:t>
      </w:r>
      <w:r>
        <w:rPr>
          <w:spacing w:val="-9"/>
        </w:rPr>
        <w:t xml:space="preserve"> </w:t>
      </w:r>
      <w:r>
        <w:t>del</w:t>
      </w:r>
      <w:r>
        <w:rPr>
          <w:spacing w:val="-9"/>
        </w:rPr>
        <w:t xml:space="preserve"> </w:t>
      </w:r>
      <w:r>
        <w:t>grupo</w:t>
      </w:r>
      <w:r>
        <w:rPr>
          <w:spacing w:val="-9"/>
        </w:rPr>
        <w:t xml:space="preserve"> </w:t>
      </w:r>
      <w:r>
        <w:t>300</w:t>
      </w:r>
      <w:r>
        <w:rPr>
          <w:spacing w:val="-9"/>
        </w:rPr>
        <w:t xml:space="preserve"> </w:t>
      </w:r>
      <w:r>
        <w:t>Propiedad</w:t>
      </w:r>
      <w:r>
        <w:rPr>
          <w:spacing w:val="-9"/>
        </w:rPr>
        <w:t xml:space="preserve"> </w:t>
      </w:r>
      <w:r>
        <w:t>Planta</w:t>
      </w:r>
      <w:r>
        <w:rPr>
          <w:spacing w:val="-9"/>
        </w:rPr>
        <w:t xml:space="preserve"> </w:t>
      </w:r>
      <w:r>
        <w:t>y</w:t>
      </w:r>
      <w:r>
        <w:rPr>
          <w:spacing w:val="-9"/>
        </w:rPr>
        <w:t xml:space="preserve"> </w:t>
      </w:r>
      <w:r>
        <w:t>Equipo</w:t>
      </w:r>
      <w:r>
        <w:rPr>
          <w:spacing w:val="-9"/>
        </w:rPr>
        <w:t xml:space="preserve"> </w:t>
      </w:r>
      <w:r>
        <w:t>y</w:t>
      </w:r>
      <w:r>
        <w:rPr>
          <w:spacing w:val="-9"/>
        </w:rPr>
        <w:t xml:space="preserve"> </w:t>
      </w:r>
      <w:r>
        <w:t>lo</w:t>
      </w:r>
      <w:r>
        <w:rPr>
          <w:spacing w:val="-9"/>
        </w:rPr>
        <w:t xml:space="preserve"> </w:t>
      </w:r>
      <w:r>
        <w:t>relativo</w:t>
      </w:r>
      <w:r>
        <w:rPr>
          <w:spacing w:val="-9"/>
        </w:rPr>
        <w:t xml:space="preserve"> </w:t>
      </w:r>
      <w:r>
        <w:t>a</w:t>
      </w:r>
      <w:r>
        <w:rPr>
          <w:spacing w:val="-9"/>
        </w:rPr>
        <w:t xml:space="preserve"> </w:t>
      </w:r>
      <w:r>
        <w:t>los renglones presupuestarios de mantenimiento de vehículos y adquisición de</w:t>
      </w:r>
      <w:r>
        <w:rPr>
          <w:spacing w:val="40"/>
        </w:rPr>
        <w:t xml:space="preserve"> </w:t>
      </w:r>
      <w:r>
        <w:t>combustibles y lubricantes, derivado a que conforme al Plan Anual de Auditoría para el año 2023, existen auditorías específicas para estos rubros.</w:t>
      </w:r>
    </w:p>
    <w:p w14:paraId="55D27005" w14:textId="77777777" w:rsidR="00ED18B4" w:rsidRDefault="00ED18B4">
      <w:pPr>
        <w:pStyle w:val="Textoindependiente"/>
        <w:rPr>
          <w:sz w:val="20"/>
        </w:rPr>
      </w:pPr>
    </w:p>
    <w:p w14:paraId="0520441D" w14:textId="77777777" w:rsidR="00ED18B4" w:rsidRDefault="00ED18B4">
      <w:pPr>
        <w:pStyle w:val="Textoindependiente"/>
        <w:spacing w:before="99"/>
        <w:rPr>
          <w:sz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0"/>
        <w:gridCol w:w="3180"/>
        <w:gridCol w:w="1380"/>
        <w:gridCol w:w="1980"/>
        <w:gridCol w:w="1580"/>
        <w:gridCol w:w="1580"/>
      </w:tblGrid>
      <w:tr w:rsidR="00ED18B4" w14:paraId="45C913E1" w14:textId="77777777">
        <w:trPr>
          <w:trHeight w:val="642"/>
        </w:trPr>
        <w:tc>
          <w:tcPr>
            <w:tcW w:w="580" w:type="dxa"/>
            <w:shd w:val="clear" w:color="auto" w:fill="CCCCCC"/>
          </w:tcPr>
          <w:p w14:paraId="41E1CD46" w14:textId="77777777" w:rsidR="00ED18B4" w:rsidRDefault="00000000">
            <w:pPr>
              <w:pStyle w:val="TableParagraph"/>
              <w:spacing w:before="37"/>
              <w:rPr>
                <w:sz w:val="24"/>
              </w:rPr>
            </w:pPr>
            <w:r>
              <w:rPr>
                <w:color w:val="444444"/>
                <w:spacing w:val="-5"/>
                <w:sz w:val="24"/>
              </w:rPr>
              <w:t>No.</w:t>
            </w:r>
          </w:p>
        </w:tc>
        <w:tc>
          <w:tcPr>
            <w:tcW w:w="3180" w:type="dxa"/>
            <w:shd w:val="clear" w:color="auto" w:fill="CCCCCC"/>
          </w:tcPr>
          <w:p w14:paraId="0E8CCDE0" w14:textId="77777777" w:rsidR="00ED18B4" w:rsidRDefault="00000000">
            <w:pPr>
              <w:pStyle w:val="TableParagraph"/>
              <w:spacing w:before="37"/>
              <w:rPr>
                <w:sz w:val="24"/>
              </w:rPr>
            </w:pPr>
            <w:r>
              <w:rPr>
                <w:color w:val="444444"/>
                <w:sz w:val="24"/>
              </w:rPr>
              <w:t>Área</w:t>
            </w:r>
            <w:r>
              <w:rPr>
                <w:color w:val="444444"/>
                <w:spacing w:val="-14"/>
                <w:sz w:val="24"/>
              </w:rPr>
              <w:t xml:space="preserve"> </w:t>
            </w:r>
            <w:r>
              <w:rPr>
                <w:color w:val="444444"/>
                <w:spacing w:val="-2"/>
                <w:sz w:val="24"/>
              </w:rPr>
              <w:t>Asignada</w:t>
            </w:r>
          </w:p>
        </w:tc>
        <w:tc>
          <w:tcPr>
            <w:tcW w:w="1380" w:type="dxa"/>
            <w:shd w:val="clear" w:color="auto" w:fill="CCCCCC"/>
          </w:tcPr>
          <w:p w14:paraId="4AC2BCE0" w14:textId="77777777" w:rsidR="00ED18B4" w:rsidRDefault="00000000">
            <w:pPr>
              <w:pStyle w:val="TableParagraph"/>
              <w:spacing w:before="37"/>
              <w:rPr>
                <w:sz w:val="24"/>
              </w:rPr>
            </w:pPr>
            <w:r>
              <w:rPr>
                <w:color w:val="444444"/>
                <w:spacing w:val="-2"/>
                <w:sz w:val="24"/>
              </w:rPr>
              <w:t>Universo</w:t>
            </w:r>
          </w:p>
        </w:tc>
        <w:tc>
          <w:tcPr>
            <w:tcW w:w="1980" w:type="dxa"/>
            <w:shd w:val="clear" w:color="auto" w:fill="CCCCCC"/>
          </w:tcPr>
          <w:p w14:paraId="2BD4C78D" w14:textId="77777777" w:rsidR="00ED18B4" w:rsidRDefault="00000000">
            <w:pPr>
              <w:pStyle w:val="TableParagraph"/>
              <w:spacing w:before="37" w:line="242" w:lineRule="auto"/>
              <w:rPr>
                <w:sz w:val="24"/>
              </w:rPr>
            </w:pPr>
            <w:r>
              <w:rPr>
                <w:color w:val="444444"/>
                <w:spacing w:val="-2"/>
                <w:sz w:val="24"/>
              </w:rPr>
              <w:t>Cálculo Matemático</w:t>
            </w:r>
          </w:p>
        </w:tc>
        <w:tc>
          <w:tcPr>
            <w:tcW w:w="1580" w:type="dxa"/>
            <w:shd w:val="clear" w:color="auto" w:fill="CCCCCC"/>
          </w:tcPr>
          <w:p w14:paraId="1CF82E76" w14:textId="77777777" w:rsidR="00ED18B4" w:rsidRDefault="00000000">
            <w:pPr>
              <w:pStyle w:val="TableParagraph"/>
              <w:spacing w:before="37"/>
              <w:rPr>
                <w:sz w:val="24"/>
              </w:rPr>
            </w:pPr>
            <w:r>
              <w:rPr>
                <w:color w:val="444444"/>
                <w:spacing w:val="-2"/>
                <w:sz w:val="24"/>
              </w:rPr>
              <w:t>Elementos</w:t>
            </w:r>
          </w:p>
        </w:tc>
        <w:tc>
          <w:tcPr>
            <w:tcW w:w="1580" w:type="dxa"/>
            <w:shd w:val="clear" w:color="auto" w:fill="CCCCCC"/>
          </w:tcPr>
          <w:p w14:paraId="781B2E38" w14:textId="77777777" w:rsidR="00ED18B4" w:rsidRDefault="00000000">
            <w:pPr>
              <w:pStyle w:val="TableParagraph"/>
              <w:spacing w:before="37" w:line="242" w:lineRule="auto"/>
              <w:rPr>
                <w:sz w:val="24"/>
              </w:rPr>
            </w:pPr>
            <w:r>
              <w:rPr>
                <w:color w:val="444444"/>
                <w:sz w:val="24"/>
              </w:rPr>
              <w:t>Muestreo</w:t>
            </w:r>
            <w:r>
              <w:rPr>
                <w:color w:val="444444"/>
                <w:spacing w:val="-6"/>
                <w:sz w:val="24"/>
              </w:rPr>
              <w:t xml:space="preserve"> </w:t>
            </w:r>
            <w:r>
              <w:rPr>
                <w:color w:val="444444"/>
                <w:sz w:val="24"/>
              </w:rPr>
              <w:t xml:space="preserve">no </w:t>
            </w:r>
            <w:r>
              <w:rPr>
                <w:color w:val="444444"/>
                <w:spacing w:val="-2"/>
                <w:sz w:val="24"/>
              </w:rPr>
              <w:t>estadístico</w:t>
            </w:r>
          </w:p>
        </w:tc>
      </w:tr>
      <w:tr w:rsidR="00ED18B4" w14:paraId="3259D0EA" w14:textId="77777777">
        <w:trPr>
          <w:trHeight w:val="267"/>
        </w:trPr>
        <w:tc>
          <w:tcPr>
            <w:tcW w:w="580" w:type="dxa"/>
          </w:tcPr>
          <w:p w14:paraId="4E0C6A31" w14:textId="77777777" w:rsidR="00ED18B4" w:rsidRDefault="00000000">
            <w:pPr>
              <w:pStyle w:val="TableParagraph"/>
              <w:rPr>
                <w:sz w:val="16"/>
              </w:rPr>
            </w:pPr>
            <w:r>
              <w:rPr>
                <w:color w:val="444444"/>
                <w:spacing w:val="-10"/>
                <w:w w:val="105"/>
                <w:sz w:val="16"/>
              </w:rPr>
              <w:t>1</w:t>
            </w:r>
          </w:p>
        </w:tc>
        <w:tc>
          <w:tcPr>
            <w:tcW w:w="3180" w:type="dxa"/>
          </w:tcPr>
          <w:p w14:paraId="4D52B044" w14:textId="77777777" w:rsidR="00ED18B4" w:rsidRDefault="00000000">
            <w:pPr>
              <w:pStyle w:val="TableParagraph"/>
              <w:rPr>
                <w:sz w:val="16"/>
              </w:rPr>
            </w:pPr>
            <w:r>
              <w:rPr>
                <w:color w:val="444444"/>
                <w:sz w:val="16"/>
              </w:rPr>
              <w:t>Área</w:t>
            </w:r>
            <w:r>
              <w:rPr>
                <w:color w:val="444444"/>
                <w:spacing w:val="-10"/>
                <w:sz w:val="16"/>
              </w:rPr>
              <w:t xml:space="preserve"> </w:t>
            </w:r>
            <w:r>
              <w:rPr>
                <w:color w:val="444444"/>
                <w:spacing w:val="-2"/>
                <w:sz w:val="16"/>
              </w:rPr>
              <w:t>general</w:t>
            </w:r>
          </w:p>
        </w:tc>
        <w:tc>
          <w:tcPr>
            <w:tcW w:w="1380" w:type="dxa"/>
          </w:tcPr>
          <w:p w14:paraId="78411211" w14:textId="77777777" w:rsidR="00ED18B4" w:rsidRDefault="00000000">
            <w:pPr>
              <w:pStyle w:val="TableParagraph"/>
              <w:ind w:left="20" w:right="1"/>
              <w:jc w:val="center"/>
              <w:rPr>
                <w:sz w:val="16"/>
              </w:rPr>
            </w:pPr>
            <w:r>
              <w:rPr>
                <w:color w:val="444444"/>
                <w:spacing w:val="-10"/>
                <w:w w:val="105"/>
                <w:sz w:val="16"/>
              </w:rPr>
              <w:t>0</w:t>
            </w:r>
          </w:p>
        </w:tc>
        <w:tc>
          <w:tcPr>
            <w:tcW w:w="1980" w:type="dxa"/>
          </w:tcPr>
          <w:p w14:paraId="735F0F8F" w14:textId="77777777" w:rsidR="00ED18B4" w:rsidRDefault="00000000">
            <w:pPr>
              <w:pStyle w:val="TableParagraph"/>
              <w:ind w:left="19"/>
              <w:jc w:val="center"/>
              <w:rPr>
                <w:sz w:val="16"/>
              </w:rPr>
            </w:pPr>
            <w:r>
              <w:rPr>
                <w:color w:val="444444"/>
                <w:spacing w:val="-5"/>
                <w:w w:val="105"/>
                <w:sz w:val="16"/>
              </w:rPr>
              <w:t>NO</w:t>
            </w:r>
          </w:p>
        </w:tc>
        <w:tc>
          <w:tcPr>
            <w:tcW w:w="1580" w:type="dxa"/>
          </w:tcPr>
          <w:p w14:paraId="20E4C4AE" w14:textId="77777777" w:rsidR="00ED18B4" w:rsidRDefault="00ED18B4">
            <w:pPr>
              <w:pStyle w:val="TableParagraph"/>
              <w:spacing w:before="0"/>
              <w:ind w:left="0"/>
              <w:rPr>
                <w:rFonts w:ascii="Times New Roman"/>
                <w:sz w:val="18"/>
              </w:rPr>
            </w:pPr>
          </w:p>
        </w:tc>
        <w:tc>
          <w:tcPr>
            <w:tcW w:w="1580" w:type="dxa"/>
          </w:tcPr>
          <w:p w14:paraId="035A1810" w14:textId="77777777" w:rsidR="00ED18B4" w:rsidRDefault="00000000">
            <w:pPr>
              <w:pStyle w:val="TableParagraph"/>
              <w:ind w:left="20" w:right="1"/>
              <w:jc w:val="center"/>
              <w:rPr>
                <w:sz w:val="16"/>
              </w:rPr>
            </w:pPr>
            <w:r>
              <w:rPr>
                <w:color w:val="444444"/>
                <w:spacing w:val="-10"/>
                <w:w w:val="105"/>
                <w:sz w:val="16"/>
              </w:rPr>
              <w:t>0</w:t>
            </w:r>
          </w:p>
        </w:tc>
      </w:tr>
      <w:tr w:rsidR="00ED18B4" w14:paraId="3A98ADBB" w14:textId="77777777">
        <w:trPr>
          <w:trHeight w:val="1017"/>
        </w:trPr>
        <w:tc>
          <w:tcPr>
            <w:tcW w:w="580" w:type="dxa"/>
          </w:tcPr>
          <w:p w14:paraId="3AB07634" w14:textId="77777777" w:rsidR="00ED18B4" w:rsidRDefault="00000000">
            <w:pPr>
              <w:pStyle w:val="TableParagraph"/>
              <w:rPr>
                <w:sz w:val="16"/>
              </w:rPr>
            </w:pPr>
            <w:r>
              <w:rPr>
                <w:color w:val="444444"/>
                <w:spacing w:val="-10"/>
                <w:w w:val="105"/>
                <w:sz w:val="16"/>
              </w:rPr>
              <w:t>2</w:t>
            </w:r>
          </w:p>
        </w:tc>
        <w:tc>
          <w:tcPr>
            <w:tcW w:w="3180" w:type="dxa"/>
          </w:tcPr>
          <w:p w14:paraId="1EB37086" w14:textId="77777777" w:rsidR="00ED18B4" w:rsidRDefault="00000000">
            <w:pPr>
              <w:pStyle w:val="TableParagraph"/>
              <w:ind w:right="44"/>
              <w:rPr>
                <w:sz w:val="16"/>
              </w:rPr>
            </w:pPr>
            <w:r>
              <w:rPr>
                <w:color w:val="444444"/>
                <w:sz w:val="16"/>
              </w:rPr>
              <w:t>De</w:t>
            </w:r>
            <w:r>
              <w:rPr>
                <w:color w:val="444444"/>
                <w:spacing w:val="-13"/>
                <w:sz w:val="16"/>
              </w:rPr>
              <w:t xml:space="preserve"> </w:t>
            </w:r>
            <w:r>
              <w:rPr>
                <w:color w:val="444444"/>
                <w:sz w:val="16"/>
              </w:rPr>
              <w:t>acuerdo</w:t>
            </w:r>
            <w:r>
              <w:rPr>
                <w:color w:val="444444"/>
                <w:spacing w:val="-12"/>
                <w:sz w:val="16"/>
              </w:rPr>
              <w:t xml:space="preserve"> </w:t>
            </w:r>
            <w:r>
              <w:rPr>
                <w:color w:val="444444"/>
                <w:sz w:val="16"/>
              </w:rPr>
              <w:t>a</w:t>
            </w:r>
            <w:r>
              <w:rPr>
                <w:color w:val="444444"/>
                <w:spacing w:val="-12"/>
                <w:sz w:val="16"/>
              </w:rPr>
              <w:t xml:space="preserve"> </w:t>
            </w:r>
            <w:r>
              <w:rPr>
                <w:color w:val="444444"/>
                <w:sz w:val="16"/>
              </w:rPr>
              <w:t>la</w:t>
            </w:r>
            <w:r>
              <w:rPr>
                <w:color w:val="444444"/>
                <w:spacing w:val="-12"/>
                <w:sz w:val="16"/>
              </w:rPr>
              <w:t xml:space="preserve"> </w:t>
            </w:r>
            <w:r>
              <w:rPr>
                <w:color w:val="444444"/>
                <w:sz w:val="16"/>
              </w:rPr>
              <w:t>muestra</w:t>
            </w:r>
            <w:r>
              <w:rPr>
                <w:color w:val="444444"/>
                <w:spacing w:val="-12"/>
                <w:sz w:val="16"/>
              </w:rPr>
              <w:t xml:space="preserve"> </w:t>
            </w:r>
            <w:r>
              <w:rPr>
                <w:color w:val="444444"/>
                <w:sz w:val="16"/>
              </w:rPr>
              <w:t>determinada evaluar el cumplimiento de aspectos legales a los procesos de compras en etapa</w:t>
            </w:r>
            <w:r>
              <w:rPr>
                <w:color w:val="444444"/>
                <w:spacing w:val="-3"/>
                <w:sz w:val="16"/>
              </w:rPr>
              <w:t xml:space="preserve"> </w:t>
            </w:r>
            <w:r>
              <w:rPr>
                <w:color w:val="444444"/>
                <w:sz w:val="16"/>
              </w:rPr>
              <w:t>de</w:t>
            </w:r>
            <w:r>
              <w:rPr>
                <w:color w:val="444444"/>
                <w:spacing w:val="-3"/>
                <w:sz w:val="16"/>
              </w:rPr>
              <w:t xml:space="preserve"> </w:t>
            </w:r>
            <w:r>
              <w:rPr>
                <w:color w:val="444444"/>
                <w:sz w:val="16"/>
              </w:rPr>
              <w:t>adjudicado</w:t>
            </w:r>
            <w:r>
              <w:rPr>
                <w:color w:val="444444"/>
                <w:spacing w:val="-3"/>
                <w:sz w:val="16"/>
              </w:rPr>
              <w:t xml:space="preserve"> </w:t>
            </w:r>
            <w:r>
              <w:rPr>
                <w:color w:val="444444"/>
                <w:sz w:val="16"/>
              </w:rPr>
              <w:t>realizadas</w:t>
            </w:r>
            <w:r>
              <w:rPr>
                <w:color w:val="444444"/>
                <w:spacing w:val="-3"/>
                <w:sz w:val="16"/>
              </w:rPr>
              <w:t xml:space="preserve"> </w:t>
            </w:r>
            <w:r>
              <w:rPr>
                <w:color w:val="444444"/>
                <w:sz w:val="16"/>
              </w:rPr>
              <w:t>en</w:t>
            </w:r>
            <w:r>
              <w:rPr>
                <w:color w:val="444444"/>
                <w:spacing w:val="-3"/>
                <w:sz w:val="16"/>
              </w:rPr>
              <w:t xml:space="preserve"> </w:t>
            </w:r>
            <w:r>
              <w:rPr>
                <w:color w:val="444444"/>
                <w:sz w:val="16"/>
              </w:rPr>
              <w:t>el período objeto de la auditoría</w:t>
            </w:r>
          </w:p>
        </w:tc>
        <w:tc>
          <w:tcPr>
            <w:tcW w:w="1380" w:type="dxa"/>
          </w:tcPr>
          <w:p w14:paraId="64F09108" w14:textId="77777777" w:rsidR="00ED18B4" w:rsidRDefault="00000000">
            <w:pPr>
              <w:pStyle w:val="TableParagraph"/>
              <w:ind w:left="20"/>
              <w:jc w:val="center"/>
              <w:rPr>
                <w:sz w:val="16"/>
              </w:rPr>
            </w:pPr>
            <w:r>
              <w:rPr>
                <w:color w:val="444444"/>
                <w:spacing w:val="-5"/>
                <w:w w:val="105"/>
                <w:sz w:val="16"/>
              </w:rPr>
              <w:t>311</w:t>
            </w:r>
          </w:p>
        </w:tc>
        <w:tc>
          <w:tcPr>
            <w:tcW w:w="1980" w:type="dxa"/>
          </w:tcPr>
          <w:p w14:paraId="7BF8BD43" w14:textId="77777777" w:rsidR="00ED18B4" w:rsidRDefault="00000000">
            <w:pPr>
              <w:pStyle w:val="TableParagraph"/>
              <w:ind w:left="19"/>
              <w:jc w:val="center"/>
              <w:rPr>
                <w:sz w:val="16"/>
              </w:rPr>
            </w:pPr>
            <w:r>
              <w:rPr>
                <w:color w:val="444444"/>
                <w:spacing w:val="-5"/>
                <w:w w:val="105"/>
                <w:sz w:val="16"/>
              </w:rPr>
              <w:t>NO</w:t>
            </w:r>
          </w:p>
        </w:tc>
        <w:tc>
          <w:tcPr>
            <w:tcW w:w="1580" w:type="dxa"/>
          </w:tcPr>
          <w:p w14:paraId="1081BFFC" w14:textId="77777777" w:rsidR="00ED18B4" w:rsidRDefault="00ED18B4">
            <w:pPr>
              <w:pStyle w:val="TableParagraph"/>
              <w:spacing w:before="0"/>
              <w:ind w:left="0"/>
              <w:rPr>
                <w:rFonts w:ascii="Times New Roman"/>
              </w:rPr>
            </w:pPr>
          </w:p>
        </w:tc>
        <w:tc>
          <w:tcPr>
            <w:tcW w:w="1580" w:type="dxa"/>
          </w:tcPr>
          <w:p w14:paraId="5CAED7C6" w14:textId="77777777" w:rsidR="00ED18B4" w:rsidRDefault="00000000">
            <w:pPr>
              <w:pStyle w:val="TableParagraph"/>
              <w:ind w:left="20"/>
              <w:jc w:val="center"/>
              <w:rPr>
                <w:sz w:val="16"/>
              </w:rPr>
            </w:pPr>
            <w:r>
              <w:rPr>
                <w:color w:val="444444"/>
                <w:spacing w:val="-5"/>
                <w:w w:val="105"/>
                <w:sz w:val="16"/>
              </w:rPr>
              <w:t>70</w:t>
            </w:r>
          </w:p>
        </w:tc>
      </w:tr>
    </w:tbl>
    <w:p w14:paraId="0E4DC0DE" w14:textId="77777777" w:rsidR="00ED18B4" w:rsidRDefault="00ED18B4">
      <w:pPr>
        <w:jc w:val="center"/>
        <w:rPr>
          <w:sz w:val="16"/>
        </w:rPr>
        <w:sectPr w:rsidR="00ED18B4">
          <w:pgSz w:w="12240" w:h="15840"/>
          <w:pgMar w:top="1820" w:right="480" w:bottom="1000" w:left="900" w:header="0" w:footer="800" w:gutter="0"/>
          <w:cols w:space="720"/>
        </w:sectPr>
      </w:pPr>
    </w:p>
    <w:p w14:paraId="57ECC7A2" w14:textId="77777777" w:rsidR="00ED18B4" w:rsidRDefault="00ED18B4">
      <w:pPr>
        <w:pStyle w:val="Textoindependiente"/>
      </w:pPr>
    </w:p>
    <w:p w14:paraId="31B37A87" w14:textId="77777777" w:rsidR="00ED18B4" w:rsidRDefault="00ED18B4">
      <w:pPr>
        <w:pStyle w:val="Textoindependiente"/>
        <w:spacing w:before="102"/>
      </w:pPr>
    </w:p>
    <w:p w14:paraId="4D705D5E" w14:textId="77777777" w:rsidR="00ED18B4" w:rsidRDefault="00000000">
      <w:pPr>
        <w:pStyle w:val="Ttulo1"/>
        <w:numPr>
          <w:ilvl w:val="1"/>
          <w:numId w:val="4"/>
        </w:numPr>
        <w:tabs>
          <w:tab w:val="left" w:pos="892"/>
        </w:tabs>
        <w:ind w:hanging="392"/>
      </w:pPr>
      <w:bookmarkStart w:id="7" w:name="_TOC_250006"/>
      <w:r>
        <w:rPr>
          <w:spacing w:val="2"/>
        </w:rPr>
        <w:t>LIMITACIONES</w:t>
      </w:r>
      <w:r>
        <w:rPr>
          <w:spacing w:val="36"/>
        </w:rPr>
        <w:t xml:space="preserve"> </w:t>
      </w:r>
      <w:r>
        <w:rPr>
          <w:spacing w:val="2"/>
        </w:rPr>
        <w:t>AL</w:t>
      </w:r>
      <w:r>
        <w:rPr>
          <w:spacing w:val="36"/>
        </w:rPr>
        <w:t xml:space="preserve"> </w:t>
      </w:r>
      <w:bookmarkEnd w:id="7"/>
      <w:r>
        <w:rPr>
          <w:spacing w:val="-2"/>
        </w:rPr>
        <w:t>ALCANCE</w:t>
      </w:r>
    </w:p>
    <w:p w14:paraId="6ABAAE32" w14:textId="77777777" w:rsidR="00ED18B4" w:rsidRDefault="00000000">
      <w:pPr>
        <w:pStyle w:val="Textoindependiente"/>
        <w:spacing w:before="3" w:line="242" w:lineRule="auto"/>
        <w:ind w:left="840" w:right="518"/>
        <w:jc w:val="both"/>
      </w:pPr>
      <w:r>
        <w:t>En la muestra determinada, no se revisó 2 expedientes originales porque fueron requeridos por la delegación de Contraloría General de Cuentas en la Dirección de Aeronáutica</w:t>
      </w:r>
      <w:r>
        <w:rPr>
          <w:spacing w:val="-7"/>
        </w:rPr>
        <w:t xml:space="preserve"> </w:t>
      </w:r>
      <w:r>
        <w:t>Civil,</w:t>
      </w:r>
      <w:r>
        <w:rPr>
          <w:spacing w:val="-7"/>
        </w:rPr>
        <w:t xml:space="preserve"> </w:t>
      </w:r>
      <w:r>
        <w:t>según</w:t>
      </w:r>
      <w:r>
        <w:rPr>
          <w:spacing w:val="-7"/>
        </w:rPr>
        <w:t xml:space="preserve"> </w:t>
      </w:r>
      <w:r>
        <w:t>confirmación</w:t>
      </w:r>
      <w:r>
        <w:rPr>
          <w:spacing w:val="-7"/>
        </w:rPr>
        <w:t xml:space="preserve"> </w:t>
      </w:r>
      <w:r>
        <w:t>del</w:t>
      </w:r>
      <w:r>
        <w:rPr>
          <w:spacing w:val="-7"/>
        </w:rPr>
        <w:t xml:space="preserve"> </w:t>
      </w:r>
      <w:r>
        <w:t>Departamento</w:t>
      </w:r>
      <w:r>
        <w:rPr>
          <w:spacing w:val="-7"/>
        </w:rPr>
        <w:t xml:space="preserve"> </w:t>
      </w:r>
      <w:r>
        <w:t>Financiero</w:t>
      </w:r>
      <w:r>
        <w:rPr>
          <w:spacing w:val="-7"/>
        </w:rPr>
        <w:t xml:space="preserve"> </w:t>
      </w:r>
      <w:r>
        <w:t>en</w:t>
      </w:r>
      <w:r>
        <w:rPr>
          <w:spacing w:val="-7"/>
        </w:rPr>
        <w:t xml:space="preserve"> </w:t>
      </w:r>
      <w:r>
        <w:t>oficios</w:t>
      </w:r>
      <w:r>
        <w:rPr>
          <w:spacing w:val="-7"/>
        </w:rPr>
        <w:t xml:space="preserve"> </w:t>
      </w:r>
      <w:r>
        <w:t>Nos.</w:t>
      </w:r>
      <w:r>
        <w:rPr>
          <w:spacing w:val="-7"/>
        </w:rPr>
        <w:t xml:space="preserve"> </w:t>
      </w:r>
      <w:r>
        <w:t>AGF- OF-132-2023/jch</w:t>
      </w:r>
      <w:r>
        <w:rPr>
          <w:spacing w:val="-7"/>
        </w:rPr>
        <w:t xml:space="preserve"> </w:t>
      </w:r>
      <w:r>
        <w:t>de</w:t>
      </w:r>
      <w:r>
        <w:rPr>
          <w:spacing w:val="-7"/>
        </w:rPr>
        <w:t xml:space="preserve"> </w:t>
      </w:r>
      <w:r>
        <w:t>fecha</w:t>
      </w:r>
      <w:r>
        <w:rPr>
          <w:spacing w:val="-7"/>
        </w:rPr>
        <w:t xml:space="preserve"> </w:t>
      </w:r>
      <w:r>
        <w:t>27</w:t>
      </w:r>
      <w:r>
        <w:rPr>
          <w:spacing w:val="-7"/>
        </w:rPr>
        <w:t xml:space="preserve"> </w:t>
      </w:r>
      <w:r>
        <w:t>de</w:t>
      </w:r>
      <w:r>
        <w:rPr>
          <w:spacing w:val="-7"/>
        </w:rPr>
        <w:t xml:space="preserve"> </w:t>
      </w:r>
      <w:r>
        <w:t>octubre</w:t>
      </w:r>
      <w:r>
        <w:rPr>
          <w:spacing w:val="-7"/>
        </w:rPr>
        <w:t xml:space="preserve"> </w:t>
      </w:r>
      <w:r>
        <w:t>de</w:t>
      </w:r>
      <w:r>
        <w:rPr>
          <w:spacing w:val="-7"/>
        </w:rPr>
        <w:t xml:space="preserve"> </w:t>
      </w:r>
      <w:r>
        <w:t>2023</w:t>
      </w:r>
      <w:r>
        <w:rPr>
          <w:spacing w:val="-7"/>
        </w:rPr>
        <w:t xml:space="preserve"> </w:t>
      </w:r>
      <w:r>
        <w:t>y</w:t>
      </w:r>
      <w:r>
        <w:rPr>
          <w:spacing w:val="-7"/>
        </w:rPr>
        <w:t xml:space="preserve"> </w:t>
      </w:r>
      <w:r>
        <w:t>AGF-OF-135-2023/jch</w:t>
      </w:r>
      <w:r>
        <w:rPr>
          <w:spacing w:val="-7"/>
        </w:rPr>
        <w:t xml:space="preserve"> </w:t>
      </w:r>
      <w:r>
        <w:t>de</w:t>
      </w:r>
      <w:r>
        <w:rPr>
          <w:spacing w:val="-7"/>
        </w:rPr>
        <w:t xml:space="preserve"> </w:t>
      </w:r>
      <w:r>
        <w:t>fecha</w:t>
      </w:r>
      <w:r>
        <w:rPr>
          <w:spacing w:val="-7"/>
        </w:rPr>
        <w:t xml:space="preserve"> </w:t>
      </w:r>
      <w:r>
        <w:t>31</w:t>
      </w:r>
      <w:r>
        <w:rPr>
          <w:spacing w:val="-7"/>
        </w:rPr>
        <w:t xml:space="preserve"> </w:t>
      </w:r>
      <w:r>
        <w:t>de octubre de 2023 siendo estos:</w:t>
      </w:r>
    </w:p>
    <w:p w14:paraId="16B9A635" w14:textId="77777777" w:rsidR="00ED18B4" w:rsidRDefault="00ED18B4">
      <w:pPr>
        <w:pStyle w:val="Textoindependiente"/>
        <w:spacing w:before="1"/>
      </w:pPr>
    </w:p>
    <w:p w14:paraId="6B2A0443" w14:textId="77777777" w:rsidR="00ED18B4" w:rsidRDefault="00000000">
      <w:pPr>
        <w:pStyle w:val="Prrafodelista"/>
        <w:numPr>
          <w:ilvl w:val="2"/>
          <w:numId w:val="4"/>
        </w:numPr>
        <w:tabs>
          <w:tab w:val="left" w:pos="1004"/>
        </w:tabs>
        <w:spacing w:line="242" w:lineRule="auto"/>
        <w:ind w:right="519" w:firstLine="0"/>
        <w:jc w:val="both"/>
        <w:rPr>
          <w:sz w:val="24"/>
        </w:rPr>
      </w:pPr>
      <w:r>
        <w:rPr>
          <w:sz w:val="24"/>
        </w:rPr>
        <w:t>Licitación Pública identificado con el NOG 17209951 adjudicado por un monto de Q 12,990,000.00 correspondiente la adquisición de servicio de mantenimiento de sellado de grietas y fisuras y sustitución de placas dañadas de concreto de plataforma del Aeropuerto Internacional La Aurora.</w:t>
      </w:r>
    </w:p>
    <w:p w14:paraId="45F26358" w14:textId="77777777" w:rsidR="00ED18B4" w:rsidRDefault="00ED18B4">
      <w:pPr>
        <w:pStyle w:val="Textoindependiente"/>
        <w:spacing w:before="2"/>
      </w:pPr>
    </w:p>
    <w:p w14:paraId="7ED9FB1C" w14:textId="77777777" w:rsidR="00ED18B4" w:rsidRDefault="00000000">
      <w:pPr>
        <w:pStyle w:val="Prrafodelista"/>
        <w:numPr>
          <w:ilvl w:val="2"/>
          <w:numId w:val="4"/>
        </w:numPr>
        <w:tabs>
          <w:tab w:val="left" w:pos="1001"/>
        </w:tabs>
        <w:spacing w:line="242" w:lineRule="auto"/>
        <w:ind w:right="519" w:firstLine="0"/>
        <w:jc w:val="both"/>
        <w:rPr>
          <w:sz w:val="24"/>
        </w:rPr>
      </w:pPr>
      <w:r>
        <w:rPr>
          <w:sz w:val="24"/>
        </w:rPr>
        <w:t>Compra directa con oferta electrónica identificado con el NOG 19910754 adjudicado por un monto de Q 78,300.00 correspondiente a la adquisición e instalación de un sistema de talanqueras para las instalaciones de la DGAC.</w:t>
      </w:r>
    </w:p>
    <w:p w14:paraId="0B8360B4" w14:textId="77777777" w:rsidR="00ED18B4" w:rsidRDefault="00ED18B4">
      <w:pPr>
        <w:pStyle w:val="Textoindependiente"/>
      </w:pPr>
    </w:p>
    <w:p w14:paraId="4A2192DC" w14:textId="77777777" w:rsidR="00ED18B4" w:rsidRDefault="00ED18B4">
      <w:pPr>
        <w:pStyle w:val="Textoindependiente"/>
      </w:pPr>
    </w:p>
    <w:p w14:paraId="050BE7FA" w14:textId="77777777" w:rsidR="00ED18B4" w:rsidRDefault="00ED18B4">
      <w:pPr>
        <w:pStyle w:val="Textoindependiente"/>
        <w:spacing w:before="7"/>
      </w:pPr>
    </w:p>
    <w:p w14:paraId="34CF246F" w14:textId="77777777" w:rsidR="00ED18B4" w:rsidRDefault="00000000">
      <w:pPr>
        <w:pStyle w:val="Ttulo1"/>
        <w:numPr>
          <w:ilvl w:val="0"/>
          <w:numId w:val="4"/>
        </w:numPr>
        <w:tabs>
          <w:tab w:val="left" w:pos="357"/>
        </w:tabs>
        <w:ind w:hanging="257"/>
      </w:pPr>
      <w:bookmarkStart w:id="8" w:name="_TOC_250005"/>
      <w:bookmarkEnd w:id="8"/>
      <w:r>
        <w:rPr>
          <w:spacing w:val="-2"/>
          <w:w w:val="110"/>
        </w:rPr>
        <w:t>ESTRATEGIAS</w:t>
      </w:r>
    </w:p>
    <w:p w14:paraId="09B57C29" w14:textId="77777777" w:rsidR="00ED18B4" w:rsidRDefault="00000000">
      <w:pPr>
        <w:pStyle w:val="Textoindependiente"/>
        <w:spacing w:before="3" w:line="242" w:lineRule="auto"/>
        <w:ind w:left="840" w:right="518"/>
        <w:jc w:val="both"/>
      </w:pPr>
      <w:r>
        <w:t>La presente auditoría se realizó con base a la identificación en el sistema de Guatecompras</w:t>
      </w:r>
      <w:r>
        <w:rPr>
          <w:spacing w:val="-19"/>
        </w:rPr>
        <w:t xml:space="preserve"> </w:t>
      </w:r>
      <w:r>
        <w:t>de</w:t>
      </w:r>
      <w:r>
        <w:rPr>
          <w:spacing w:val="-18"/>
        </w:rPr>
        <w:t xml:space="preserve"> </w:t>
      </w:r>
      <w:r>
        <w:t>adjudicaciones</w:t>
      </w:r>
      <w:r>
        <w:rPr>
          <w:spacing w:val="-18"/>
        </w:rPr>
        <w:t xml:space="preserve"> </w:t>
      </w:r>
      <w:r>
        <w:t>que</w:t>
      </w:r>
      <w:r>
        <w:rPr>
          <w:spacing w:val="-18"/>
        </w:rPr>
        <w:t xml:space="preserve"> </w:t>
      </w:r>
      <w:r>
        <w:t>se</w:t>
      </w:r>
      <w:r>
        <w:rPr>
          <w:spacing w:val="-18"/>
        </w:rPr>
        <w:t xml:space="preserve"> </w:t>
      </w:r>
      <w:r>
        <w:t>realizaron</w:t>
      </w:r>
      <w:r>
        <w:rPr>
          <w:spacing w:val="-18"/>
        </w:rPr>
        <w:t xml:space="preserve"> </w:t>
      </w:r>
      <w:r>
        <w:t>durante</w:t>
      </w:r>
      <w:r>
        <w:rPr>
          <w:spacing w:val="-18"/>
        </w:rPr>
        <w:t xml:space="preserve"> </w:t>
      </w:r>
      <w:r>
        <w:t>el</w:t>
      </w:r>
      <w:r>
        <w:rPr>
          <w:spacing w:val="-18"/>
        </w:rPr>
        <w:t xml:space="preserve"> </w:t>
      </w:r>
      <w:r>
        <w:t>período</w:t>
      </w:r>
      <w:r>
        <w:rPr>
          <w:spacing w:val="-18"/>
        </w:rPr>
        <w:t xml:space="preserve"> </w:t>
      </w:r>
      <w:r>
        <w:t>objeto</w:t>
      </w:r>
      <w:r>
        <w:rPr>
          <w:spacing w:val="-18"/>
        </w:rPr>
        <w:t xml:space="preserve"> </w:t>
      </w:r>
      <w:r>
        <w:t>de</w:t>
      </w:r>
      <w:r>
        <w:rPr>
          <w:spacing w:val="-18"/>
        </w:rPr>
        <w:t xml:space="preserve"> </w:t>
      </w:r>
      <w:r>
        <w:t>revisión.</w:t>
      </w:r>
    </w:p>
    <w:p w14:paraId="1268EF76" w14:textId="77777777" w:rsidR="00ED18B4" w:rsidRDefault="00ED18B4">
      <w:pPr>
        <w:pStyle w:val="Textoindependiente"/>
        <w:spacing w:before="2"/>
      </w:pPr>
    </w:p>
    <w:p w14:paraId="5EB74F0B" w14:textId="77777777" w:rsidR="00ED18B4" w:rsidRDefault="00000000">
      <w:pPr>
        <w:pStyle w:val="Textoindependiente"/>
        <w:spacing w:line="242" w:lineRule="auto"/>
        <w:ind w:left="840" w:right="518"/>
        <w:jc w:val="both"/>
      </w:pPr>
      <w:r>
        <w:t>En total se detectó 436 eventos de diversas adquisiciones entre ellas: a) 378 de compra directa con oferta electrónica por Q19,648,528.11; b) 12 de adquisición directa por ausencia de oferta por Q599,357.33; c) 11 de cotización por Q7,354,129.54; d) 5 de negociación entre entidades por Q35,882,663.91; e) 7 de licitación pública por Q106,862,511.79;</w:t>
      </w:r>
      <w:r>
        <w:rPr>
          <w:spacing w:val="-15"/>
        </w:rPr>
        <w:t xml:space="preserve"> </w:t>
      </w:r>
      <w:r>
        <w:t>f)</w:t>
      </w:r>
      <w:r>
        <w:rPr>
          <w:spacing w:val="-15"/>
        </w:rPr>
        <w:t xml:space="preserve"> </w:t>
      </w:r>
      <w:r>
        <w:t>8</w:t>
      </w:r>
      <w:r>
        <w:rPr>
          <w:spacing w:val="-15"/>
        </w:rPr>
        <w:t xml:space="preserve"> </w:t>
      </w:r>
      <w:r>
        <w:t>de</w:t>
      </w:r>
      <w:r>
        <w:rPr>
          <w:spacing w:val="-15"/>
        </w:rPr>
        <w:t xml:space="preserve"> </w:t>
      </w:r>
      <w:r>
        <w:t>arrendamiento</w:t>
      </w:r>
      <w:r>
        <w:rPr>
          <w:spacing w:val="-15"/>
        </w:rPr>
        <w:t xml:space="preserve"> </w:t>
      </w:r>
      <w:r>
        <w:t>de</w:t>
      </w:r>
      <w:r>
        <w:rPr>
          <w:spacing w:val="-15"/>
        </w:rPr>
        <w:t xml:space="preserve"> </w:t>
      </w:r>
      <w:r>
        <w:t>bienes</w:t>
      </w:r>
      <w:r>
        <w:rPr>
          <w:spacing w:val="-15"/>
        </w:rPr>
        <w:t xml:space="preserve"> </w:t>
      </w:r>
      <w:r>
        <w:t>inmuebles</w:t>
      </w:r>
      <w:r>
        <w:rPr>
          <w:spacing w:val="-15"/>
        </w:rPr>
        <w:t xml:space="preserve"> </w:t>
      </w:r>
      <w:r>
        <w:t>por</w:t>
      </w:r>
      <w:r>
        <w:rPr>
          <w:spacing w:val="-15"/>
        </w:rPr>
        <w:t xml:space="preserve"> </w:t>
      </w:r>
      <w:r>
        <w:t>Q169,200.00</w:t>
      </w:r>
      <w:r>
        <w:rPr>
          <w:spacing w:val="-15"/>
        </w:rPr>
        <w:t xml:space="preserve"> </w:t>
      </w:r>
      <w:r>
        <w:t>y</w:t>
      </w:r>
      <w:r>
        <w:rPr>
          <w:spacing w:val="40"/>
        </w:rPr>
        <w:t xml:space="preserve"> </w:t>
      </w:r>
      <w:r>
        <w:t>g)</w:t>
      </w:r>
      <w:r>
        <w:rPr>
          <w:spacing w:val="-15"/>
        </w:rPr>
        <w:t xml:space="preserve"> </w:t>
      </w:r>
      <w:r>
        <w:t>15</w:t>
      </w:r>
      <w:r>
        <w:rPr>
          <w:spacing w:val="-15"/>
        </w:rPr>
        <w:t xml:space="preserve"> </w:t>
      </w:r>
      <w:r>
        <w:t>de contrato</w:t>
      </w:r>
      <w:r>
        <w:rPr>
          <w:spacing w:val="-18"/>
        </w:rPr>
        <w:t xml:space="preserve"> </w:t>
      </w:r>
      <w:r>
        <w:t>abierto</w:t>
      </w:r>
      <w:r>
        <w:rPr>
          <w:spacing w:val="-18"/>
        </w:rPr>
        <w:t xml:space="preserve"> </w:t>
      </w:r>
      <w:r>
        <w:t>por</w:t>
      </w:r>
      <w:r>
        <w:rPr>
          <w:spacing w:val="-18"/>
        </w:rPr>
        <w:t xml:space="preserve"> </w:t>
      </w:r>
      <w:r>
        <w:t>Q3,022,345.00;</w:t>
      </w:r>
      <w:r>
        <w:rPr>
          <w:spacing w:val="-18"/>
        </w:rPr>
        <w:t xml:space="preserve"> </w:t>
      </w:r>
      <w:r>
        <w:t>para</w:t>
      </w:r>
      <w:r>
        <w:rPr>
          <w:spacing w:val="-18"/>
        </w:rPr>
        <w:t xml:space="preserve"> </w:t>
      </w:r>
      <w:r>
        <w:t>un</w:t>
      </w:r>
      <w:r>
        <w:rPr>
          <w:spacing w:val="-18"/>
        </w:rPr>
        <w:t xml:space="preserve"> </w:t>
      </w:r>
      <w:r>
        <w:t>total</w:t>
      </w:r>
      <w:r>
        <w:rPr>
          <w:spacing w:val="-18"/>
        </w:rPr>
        <w:t xml:space="preserve"> </w:t>
      </w:r>
      <w:r>
        <w:t>adjudicado</w:t>
      </w:r>
      <w:r>
        <w:rPr>
          <w:spacing w:val="-18"/>
        </w:rPr>
        <w:t xml:space="preserve"> </w:t>
      </w:r>
      <w:r>
        <w:t>de</w:t>
      </w:r>
      <w:r>
        <w:rPr>
          <w:spacing w:val="-18"/>
        </w:rPr>
        <w:t xml:space="preserve"> </w:t>
      </w:r>
      <w:r>
        <w:t>Q173,538,735.68.</w:t>
      </w:r>
    </w:p>
    <w:p w14:paraId="39603648" w14:textId="77777777" w:rsidR="00ED18B4" w:rsidRDefault="00ED18B4">
      <w:pPr>
        <w:pStyle w:val="Textoindependiente"/>
        <w:spacing w:before="1"/>
      </w:pPr>
    </w:p>
    <w:p w14:paraId="3B0F4777" w14:textId="77777777" w:rsidR="00ED18B4" w:rsidRDefault="00000000">
      <w:pPr>
        <w:pStyle w:val="Textoindependiente"/>
        <w:spacing w:line="242" w:lineRule="auto"/>
        <w:ind w:left="840" w:right="518"/>
        <w:jc w:val="both"/>
      </w:pPr>
      <w:r>
        <w:t>Para determinar la nueva población sujeta a evaluación, se omitieron 114 eventos de adquisición de activos fijos por Q80,562,462.52 y 11 eventos de adquisición de combustibles y lubricantes por Q 1,302,910.00; derivado que existe auditorías especificas para este tipo de adquisiciones.</w:t>
      </w:r>
    </w:p>
    <w:p w14:paraId="54357BDE" w14:textId="77777777" w:rsidR="00ED18B4" w:rsidRDefault="00ED18B4">
      <w:pPr>
        <w:pStyle w:val="Textoindependiente"/>
        <w:spacing w:before="2"/>
      </w:pPr>
    </w:p>
    <w:p w14:paraId="22DDD31C" w14:textId="77777777" w:rsidR="00ED18B4" w:rsidRDefault="00000000">
      <w:pPr>
        <w:pStyle w:val="Textoindependiente"/>
        <w:spacing w:line="242" w:lineRule="auto"/>
        <w:ind w:left="840" w:right="518"/>
        <w:jc w:val="both"/>
      </w:pPr>
      <w:r>
        <w:t>La</w:t>
      </w:r>
      <w:r>
        <w:rPr>
          <w:spacing w:val="-9"/>
        </w:rPr>
        <w:t xml:space="preserve"> </w:t>
      </w:r>
      <w:r>
        <w:t>población</w:t>
      </w:r>
      <w:r>
        <w:rPr>
          <w:spacing w:val="-9"/>
        </w:rPr>
        <w:t xml:space="preserve"> </w:t>
      </w:r>
      <w:r>
        <w:t>final</w:t>
      </w:r>
      <w:r>
        <w:rPr>
          <w:spacing w:val="-9"/>
        </w:rPr>
        <w:t xml:space="preserve"> </w:t>
      </w:r>
      <w:r>
        <w:t>es</w:t>
      </w:r>
      <w:r>
        <w:rPr>
          <w:spacing w:val="-9"/>
        </w:rPr>
        <w:t xml:space="preserve"> </w:t>
      </w:r>
      <w:r>
        <w:t>de</w:t>
      </w:r>
      <w:r>
        <w:rPr>
          <w:spacing w:val="-9"/>
        </w:rPr>
        <w:t xml:space="preserve"> </w:t>
      </w:r>
      <w:r>
        <w:t>311</w:t>
      </w:r>
      <w:r>
        <w:rPr>
          <w:spacing w:val="-9"/>
        </w:rPr>
        <w:t xml:space="preserve"> </w:t>
      </w:r>
      <w:r>
        <w:t>adquisiciones,</w:t>
      </w:r>
      <w:r>
        <w:rPr>
          <w:spacing w:val="-9"/>
        </w:rPr>
        <w:t xml:space="preserve"> </w:t>
      </w:r>
      <w:r>
        <w:t>compuesta</w:t>
      </w:r>
      <w:r>
        <w:rPr>
          <w:spacing w:val="-9"/>
        </w:rPr>
        <w:t xml:space="preserve"> </w:t>
      </w:r>
      <w:r>
        <w:t>por:</w:t>
      </w:r>
      <w:r>
        <w:rPr>
          <w:spacing w:val="-9"/>
        </w:rPr>
        <w:t xml:space="preserve"> </w:t>
      </w:r>
      <w:r>
        <w:t>a)</w:t>
      </w:r>
      <w:r>
        <w:rPr>
          <w:spacing w:val="-9"/>
        </w:rPr>
        <w:t xml:space="preserve"> </w:t>
      </w:r>
      <w:r>
        <w:t>282</w:t>
      </w:r>
      <w:r>
        <w:rPr>
          <w:spacing w:val="-9"/>
        </w:rPr>
        <w:t xml:space="preserve"> </w:t>
      </w:r>
      <w:r>
        <w:t>de</w:t>
      </w:r>
      <w:r>
        <w:rPr>
          <w:spacing w:val="-9"/>
        </w:rPr>
        <w:t xml:space="preserve"> </w:t>
      </w:r>
      <w:r>
        <w:t>compra</w:t>
      </w:r>
      <w:r>
        <w:rPr>
          <w:spacing w:val="-9"/>
        </w:rPr>
        <w:t xml:space="preserve"> </w:t>
      </w:r>
      <w:r>
        <w:t>directa</w:t>
      </w:r>
      <w:r>
        <w:rPr>
          <w:spacing w:val="-9"/>
        </w:rPr>
        <w:t xml:space="preserve"> </w:t>
      </w:r>
      <w:r>
        <w:t>con oferta</w:t>
      </w:r>
      <w:r>
        <w:rPr>
          <w:spacing w:val="-18"/>
        </w:rPr>
        <w:t xml:space="preserve"> </w:t>
      </w:r>
      <w:r>
        <w:t>electrónica</w:t>
      </w:r>
      <w:r>
        <w:rPr>
          <w:spacing w:val="-18"/>
        </w:rPr>
        <w:t xml:space="preserve"> </w:t>
      </w:r>
      <w:r>
        <w:t>por</w:t>
      </w:r>
      <w:r>
        <w:rPr>
          <w:spacing w:val="-18"/>
        </w:rPr>
        <w:t xml:space="preserve"> </w:t>
      </w:r>
      <w:r>
        <w:t>Q15,488,522.32;</w:t>
      </w:r>
      <w:r>
        <w:rPr>
          <w:spacing w:val="-18"/>
        </w:rPr>
        <w:t xml:space="preserve"> </w:t>
      </w:r>
      <w:r>
        <w:t>b)</w:t>
      </w:r>
      <w:r>
        <w:rPr>
          <w:spacing w:val="-18"/>
        </w:rPr>
        <w:t xml:space="preserve"> </w:t>
      </w:r>
      <w:r>
        <w:t>7</w:t>
      </w:r>
      <w:r>
        <w:rPr>
          <w:spacing w:val="-18"/>
        </w:rPr>
        <w:t xml:space="preserve"> </w:t>
      </w:r>
      <w:r>
        <w:t>de</w:t>
      </w:r>
      <w:r>
        <w:rPr>
          <w:spacing w:val="-18"/>
        </w:rPr>
        <w:t xml:space="preserve"> </w:t>
      </w:r>
      <w:r>
        <w:t>adquisición</w:t>
      </w:r>
      <w:r>
        <w:rPr>
          <w:spacing w:val="-18"/>
        </w:rPr>
        <w:t xml:space="preserve"> </w:t>
      </w:r>
      <w:r>
        <w:t>directa</w:t>
      </w:r>
      <w:r>
        <w:rPr>
          <w:spacing w:val="-18"/>
        </w:rPr>
        <w:t xml:space="preserve"> </w:t>
      </w:r>
      <w:r>
        <w:t>por</w:t>
      </w:r>
      <w:r>
        <w:rPr>
          <w:spacing w:val="-18"/>
        </w:rPr>
        <w:t xml:space="preserve"> </w:t>
      </w:r>
      <w:r>
        <w:t>ausencia</w:t>
      </w:r>
      <w:r>
        <w:rPr>
          <w:spacing w:val="-18"/>
        </w:rPr>
        <w:t xml:space="preserve"> </w:t>
      </w:r>
      <w:r>
        <w:t>de</w:t>
      </w:r>
      <w:r>
        <w:rPr>
          <w:spacing w:val="-18"/>
        </w:rPr>
        <w:t xml:space="preserve"> </w:t>
      </w:r>
      <w:r>
        <w:t>oferta por Q387,882.33; c) 5 de cotización por Q2,884,184.00; d) 5 de negociación entre entidades por Q35,882,663.91; e) 4 de licitación pública por Q36,860,910.60 y f) 8 de arrendamiento</w:t>
      </w:r>
      <w:r>
        <w:rPr>
          <w:spacing w:val="-8"/>
        </w:rPr>
        <w:t xml:space="preserve"> </w:t>
      </w:r>
      <w:r>
        <w:t>de</w:t>
      </w:r>
      <w:r>
        <w:rPr>
          <w:spacing w:val="-8"/>
        </w:rPr>
        <w:t xml:space="preserve"> </w:t>
      </w:r>
      <w:r>
        <w:t>bienes</w:t>
      </w:r>
      <w:r>
        <w:rPr>
          <w:spacing w:val="-8"/>
        </w:rPr>
        <w:t xml:space="preserve"> </w:t>
      </w:r>
      <w:r>
        <w:t>inmuebles</w:t>
      </w:r>
      <w:r>
        <w:rPr>
          <w:spacing w:val="-8"/>
        </w:rPr>
        <w:t xml:space="preserve"> </w:t>
      </w:r>
      <w:r>
        <w:t>por</w:t>
      </w:r>
      <w:r>
        <w:rPr>
          <w:spacing w:val="-8"/>
        </w:rPr>
        <w:t xml:space="preserve"> </w:t>
      </w:r>
      <w:r>
        <w:t>Q169,200.00;</w:t>
      </w:r>
      <w:r>
        <w:rPr>
          <w:spacing w:val="-8"/>
        </w:rPr>
        <w:t xml:space="preserve"> </w:t>
      </w:r>
      <w:r>
        <w:t>que</w:t>
      </w:r>
      <w:r>
        <w:rPr>
          <w:spacing w:val="-8"/>
        </w:rPr>
        <w:t xml:space="preserve"> </w:t>
      </w:r>
      <w:r>
        <w:t>totalizan</w:t>
      </w:r>
      <w:r>
        <w:rPr>
          <w:spacing w:val="-8"/>
        </w:rPr>
        <w:t xml:space="preserve"> </w:t>
      </w:r>
      <w:r>
        <w:t>Q91,673,363.16.</w:t>
      </w:r>
    </w:p>
    <w:p w14:paraId="32F89C62" w14:textId="77777777" w:rsidR="00ED18B4" w:rsidRDefault="00ED18B4">
      <w:pPr>
        <w:spacing w:line="242" w:lineRule="auto"/>
        <w:jc w:val="both"/>
        <w:sectPr w:rsidR="00ED18B4">
          <w:pgSz w:w="12240" w:h="15840"/>
          <w:pgMar w:top="1820" w:right="480" w:bottom="1000" w:left="900" w:header="0" w:footer="800" w:gutter="0"/>
          <w:cols w:space="720"/>
        </w:sectPr>
      </w:pPr>
    </w:p>
    <w:p w14:paraId="069432D2" w14:textId="77777777" w:rsidR="00ED18B4" w:rsidRDefault="00ED18B4">
      <w:pPr>
        <w:pStyle w:val="Textoindependiente"/>
      </w:pPr>
    </w:p>
    <w:p w14:paraId="7E6E663F" w14:textId="77777777" w:rsidR="00ED18B4" w:rsidRDefault="00ED18B4">
      <w:pPr>
        <w:pStyle w:val="Textoindependiente"/>
        <w:spacing w:before="102"/>
      </w:pPr>
    </w:p>
    <w:p w14:paraId="6C55756C" w14:textId="77777777" w:rsidR="00ED18B4" w:rsidRDefault="00000000">
      <w:pPr>
        <w:pStyle w:val="Textoindependiente"/>
        <w:spacing w:line="242" w:lineRule="auto"/>
        <w:ind w:left="840" w:right="519"/>
        <w:jc w:val="both"/>
      </w:pPr>
      <w:r>
        <w:t>Después de realizar la evaluación de control interno a través de cuestionario con su respectiva evidencia, se determinó un riesgo bajo, por lo que la muestra de eventos evaluados</w:t>
      </w:r>
      <w:r>
        <w:rPr>
          <w:spacing w:val="-1"/>
        </w:rPr>
        <w:t xml:space="preserve"> </w:t>
      </w:r>
      <w:r>
        <w:t>fue</w:t>
      </w:r>
      <w:r>
        <w:rPr>
          <w:spacing w:val="-1"/>
        </w:rPr>
        <w:t xml:space="preserve"> </w:t>
      </w:r>
      <w:r>
        <w:t>de</w:t>
      </w:r>
      <w:r>
        <w:rPr>
          <w:spacing w:val="-1"/>
        </w:rPr>
        <w:t xml:space="preserve"> </w:t>
      </w:r>
      <w:r>
        <w:t>22.50%</w:t>
      </w:r>
      <w:r>
        <w:rPr>
          <w:spacing w:val="-1"/>
        </w:rPr>
        <w:t xml:space="preserve"> </w:t>
      </w:r>
      <w:r>
        <w:t>sobre</w:t>
      </w:r>
      <w:r>
        <w:rPr>
          <w:spacing w:val="-1"/>
        </w:rPr>
        <w:t xml:space="preserve"> </w:t>
      </w:r>
      <w:r>
        <w:t>la</w:t>
      </w:r>
      <w:r>
        <w:rPr>
          <w:spacing w:val="-1"/>
        </w:rPr>
        <w:t xml:space="preserve"> </w:t>
      </w:r>
      <w:r>
        <w:t>población</w:t>
      </w:r>
      <w:r>
        <w:rPr>
          <w:spacing w:val="-1"/>
        </w:rPr>
        <w:t xml:space="preserve"> </w:t>
      </w:r>
      <w:r>
        <w:t>final,</w:t>
      </w:r>
      <w:r>
        <w:rPr>
          <w:spacing w:val="-1"/>
        </w:rPr>
        <w:t xml:space="preserve"> </w:t>
      </w:r>
      <w:r>
        <w:t>quedando</w:t>
      </w:r>
      <w:r>
        <w:rPr>
          <w:spacing w:val="-1"/>
        </w:rPr>
        <w:t xml:space="preserve"> </w:t>
      </w:r>
      <w:r>
        <w:t>de</w:t>
      </w:r>
      <w:r>
        <w:rPr>
          <w:spacing w:val="-1"/>
        </w:rPr>
        <w:t xml:space="preserve"> </w:t>
      </w:r>
      <w:r>
        <w:t>la</w:t>
      </w:r>
      <w:r>
        <w:rPr>
          <w:spacing w:val="-1"/>
        </w:rPr>
        <w:t xml:space="preserve"> </w:t>
      </w:r>
      <w:r>
        <w:t>siguiente</w:t>
      </w:r>
      <w:r>
        <w:rPr>
          <w:spacing w:val="-1"/>
        </w:rPr>
        <w:t xml:space="preserve"> </w:t>
      </w:r>
      <w:r>
        <w:t>forma:</w:t>
      </w:r>
    </w:p>
    <w:p w14:paraId="258697DD" w14:textId="77777777" w:rsidR="00ED18B4" w:rsidRDefault="00ED18B4">
      <w:pPr>
        <w:pStyle w:val="Textoindependiente"/>
        <w:spacing w:before="2"/>
      </w:pPr>
    </w:p>
    <w:p w14:paraId="377CB4DB" w14:textId="77777777" w:rsidR="00ED18B4" w:rsidRDefault="00000000">
      <w:pPr>
        <w:pStyle w:val="Textoindependiente"/>
        <w:spacing w:line="242" w:lineRule="auto"/>
        <w:ind w:left="840" w:right="519"/>
        <w:jc w:val="both"/>
      </w:pPr>
      <w:r>
        <w:t>a)</w:t>
      </w:r>
      <w:r>
        <w:rPr>
          <w:spacing w:val="-9"/>
        </w:rPr>
        <w:t xml:space="preserve"> </w:t>
      </w:r>
      <w:r>
        <w:t>62</w:t>
      </w:r>
      <w:r>
        <w:rPr>
          <w:spacing w:val="-9"/>
        </w:rPr>
        <w:t xml:space="preserve"> </w:t>
      </w:r>
      <w:r>
        <w:t>eventos</w:t>
      </w:r>
      <w:r>
        <w:rPr>
          <w:spacing w:val="-9"/>
        </w:rPr>
        <w:t xml:space="preserve"> </w:t>
      </w:r>
      <w:r>
        <w:t>de</w:t>
      </w:r>
      <w:r>
        <w:rPr>
          <w:spacing w:val="-9"/>
        </w:rPr>
        <w:t xml:space="preserve"> </w:t>
      </w:r>
      <w:r>
        <w:t>compra</w:t>
      </w:r>
      <w:r>
        <w:rPr>
          <w:spacing w:val="-9"/>
        </w:rPr>
        <w:t xml:space="preserve"> </w:t>
      </w:r>
      <w:r>
        <w:t>directa</w:t>
      </w:r>
      <w:r>
        <w:rPr>
          <w:spacing w:val="-9"/>
        </w:rPr>
        <w:t xml:space="preserve"> </w:t>
      </w:r>
      <w:r>
        <w:t>con</w:t>
      </w:r>
      <w:r>
        <w:rPr>
          <w:spacing w:val="-9"/>
        </w:rPr>
        <w:t xml:space="preserve"> </w:t>
      </w:r>
      <w:r>
        <w:t>oferta</w:t>
      </w:r>
      <w:r>
        <w:rPr>
          <w:spacing w:val="-9"/>
        </w:rPr>
        <w:t xml:space="preserve"> </w:t>
      </w:r>
      <w:r>
        <w:t>electrónica</w:t>
      </w:r>
      <w:r>
        <w:rPr>
          <w:spacing w:val="-9"/>
        </w:rPr>
        <w:t xml:space="preserve"> </w:t>
      </w:r>
      <w:r>
        <w:t>por</w:t>
      </w:r>
      <w:r>
        <w:rPr>
          <w:spacing w:val="-9"/>
        </w:rPr>
        <w:t xml:space="preserve"> </w:t>
      </w:r>
      <w:r>
        <w:t>Q</w:t>
      </w:r>
      <w:r>
        <w:rPr>
          <w:spacing w:val="-9"/>
        </w:rPr>
        <w:t xml:space="preserve"> </w:t>
      </w:r>
      <w:r>
        <w:t>5,344,333.25;</w:t>
      </w:r>
      <w:r>
        <w:rPr>
          <w:spacing w:val="-9"/>
        </w:rPr>
        <w:t xml:space="preserve"> </w:t>
      </w:r>
      <w:r>
        <w:t>b)</w:t>
      </w:r>
      <w:r>
        <w:rPr>
          <w:spacing w:val="-9"/>
        </w:rPr>
        <w:t xml:space="preserve"> </w:t>
      </w:r>
      <w:r>
        <w:t>2</w:t>
      </w:r>
      <w:r>
        <w:rPr>
          <w:spacing w:val="-9"/>
        </w:rPr>
        <w:t xml:space="preserve"> </w:t>
      </w:r>
      <w:r>
        <w:t xml:space="preserve">eventos de adquisición directa por ausencia de oferta por Q 174,998.00; c) 2 eventos de cotización por Q1,510,000.00; d) 1 evento de negociación entre entidades por Q 31,920,000.00 y e) 3 eventos de licitación por Q42,932,511.79, para un total de </w:t>
      </w:r>
      <w:r>
        <w:rPr>
          <w:spacing w:val="-2"/>
        </w:rPr>
        <w:t>Q81,881,843.04.</w:t>
      </w:r>
    </w:p>
    <w:p w14:paraId="4632F88B" w14:textId="77777777" w:rsidR="00ED18B4" w:rsidRDefault="00ED18B4">
      <w:pPr>
        <w:pStyle w:val="Textoindependiente"/>
      </w:pPr>
    </w:p>
    <w:p w14:paraId="2C75D52C" w14:textId="77777777" w:rsidR="00ED18B4" w:rsidRDefault="00ED18B4">
      <w:pPr>
        <w:pStyle w:val="Textoindependiente"/>
      </w:pPr>
    </w:p>
    <w:p w14:paraId="3F7FC94F" w14:textId="77777777" w:rsidR="00ED18B4" w:rsidRDefault="00ED18B4">
      <w:pPr>
        <w:pStyle w:val="Textoindependiente"/>
      </w:pPr>
    </w:p>
    <w:p w14:paraId="245AAAC0" w14:textId="77777777" w:rsidR="00ED18B4" w:rsidRDefault="00ED18B4">
      <w:pPr>
        <w:pStyle w:val="Textoindependiente"/>
      </w:pPr>
    </w:p>
    <w:p w14:paraId="4555536D" w14:textId="77777777" w:rsidR="00ED18B4" w:rsidRDefault="00ED18B4">
      <w:pPr>
        <w:pStyle w:val="Textoindependiente"/>
      </w:pPr>
    </w:p>
    <w:p w14:paraId="756E67F8" w14:textId="77777777" w:rsidR="00ED18B4" w:rsidRDefault="00ED18B4">
      <w:pPr>
        <w:pStyle w:val="Textoindependiente"/>
        <w:spacing w:before="14"/>
      </w:pPr>
    </w:p>
    <w:p w14:paraId="27977A19" w14:textId="77777777" w:rsidR="00ED18B4" w:rsidRDefault="00000000">
      <w:pPr>
        <w:pStyle w:val="Ttulo1"/>
        <w:numPr>
          <w:ilvl w:val="0"/>
          <w:numId w:val="4"/>
        </w:numPr>
        <w:tabs>
          <w:tab w:val="left" w:pos="257"/>
        </w:tabs>
        <w:spacing w:before="1"/>
        <w:ind w:left="257" w:right="7098" w:hanging="257"/>
        <w:jc w:val="right"/>
      </w:pPr>
      <w:bookmarkStart w:id="9" w:name="_TOC_250004"/>
      <w:r>
        <w:rPr>
          <w:w w:val="105"/>
        </w:rPr>
        <w:t>RESULTADOS</w:t>
      </w:r>
      <w:r>
        <w:rPr>
          <w:spacing w:val="-17"/>
          <w:w w:val="105"/>
        </w:rPr>
        <w:t xml:space="preserve"> </w:t>
      </w:r>
      <w:r>
        <w:rPr>
          <w:w w:val="105"/>
        </w:rPr>
        <w:t>DE</w:t>
      </w:r>
      <w:r>
        <w:rPr>
          <w:spacing w:val="-16"/>
          <w:w w:val="105"/>
        </w:rPr>
        <w:t xml:space="preserve"> </w:t>
      </w:r>
      <w:r>
        <w:rPr>
          <w:w w:val="105"/>
        </w:rPr>
        <w:t>LA</w:t>
      </w:r>
      <w:r>
        <w:rPr>
          <w:spacing w:val="-17"/>
          <w:w w:val="105"/>
        </w:rPr>
        <w:t xml:space="preserve"> </w:t>
      </w:r>
      <w:bookmarkEnd w:id="9"/>
      <w:r>
        <w:rPr>
          <w:spacing w:val="-2"/>
          <w:w w:val="105"/>
        </w:rPr>
        <w:t>AUDITORÍA</w:t>
      </w:r>
    </w:p>
    <w:p w14:paraId="7933E539" w14:textId="77777777" w:rsidR="00ED18B4" w:rsidRDefault="00000000">
      <w:pPr>
        <w:pStyle w:val="Textoindependiente"/>
        <w:spacing w:before="2" w:line="242" w:lineRule="auto"/>
        <w:ind w:left="500" w:right="458"/>
        <w:jc w:val="both"/>
      </w:pPr>
      <w:r>
        <w:t>De acuerdo al trabajo de auditoría realizado y cumplir con los procesos administrativos correspondientes, se presentan los riesgos materializados siguientes:</w:t>
      </w:r>
    </w:p>
    <w:p w14:paraId="56EDBB3C" w14:textId="77777777" w:rsidR="00ED18B4" w:rsidRDefault="00ED18B4">
      <w:pPr>
        <w:pStyle w:val="Textoindependiente"/>
        <w:spacing w:before="2"/>
      </w:pPr>
    </w:p>
    <w:p w14:paraId="7934CCA1" w14:textId="77777777" w:rsidR="00ED18B4" w:rsidRDefault="00000000">
      <w:pPr>
        <w:pStyle w:val="Ttulo1"/>
        <w:numPr>
          <w:ilvl w:val="1"/>
          <w:numId w:val="4"/>
        </w:numPr>
        <w:tabs>
          <w:tab w:val="left" w:pos="392"/>
        </w:tabs>
        <w:ind w:left="392" w:right="7054" w:hanging="392"/>
        <w:jc w:val="right"/>
      </w:pPr>
      <w:bookmarkStart w:id="10" w:name="_TOC_250003"/>
      <w:r>
        <w:rPr>
          <w:spacing w:val="4"/>
        </w:rPr>
        <w:t>DEFICIENCIAS</w:t>
      </w:r>
      <w:r>
        <w:rPr>
          <w:spacing w:val="33"/>
        </w:rPr>
        <w:t xml:space="preserve"> </w:t>
      </w:r>
      <w:r>
        <w:rPr>
          <w:spacing w:val="4"/>
        </w:rPr>
        <w:t>SIN</w:t>
      </w:r>
      <w:r>
        <w:rPr>
          <w:spacing w:val="34"/>
        </w:rPr>
        <w:t xml:space="preserve"> </w:t>
      </w:r>
      <w:bookmarkEnd w:id="10"/>
      <w:r>
        <w:rPr>
          <w:spacing w:val="-2"/>
        </w:rPr>
        <w:t>ACCIÓN</w:t>
      </w:r>
    </w:p>
    <w:p w14:paraId="799B228A" w14:textId="77777777" w:rsidR="00ED18B4" w:rsidRDefault="00ED18B4">
      <w:pPr>
        <w:pStyle w:val="Textoindependiente"/>
        <w:spacing w:before="5"/>
      </w:pPr>
    </w:p>
    <w:p w14:paraId="4F88F142" w14:textId="77777777" w:rsidR="00ED18B4" w:rsidRDefault="00000000">
      <w:pPr>
        <w:pStyle w:val="Prrafodelista"/>
        <w:numPr>
          <w:ilvl w:val="0"/>
          <w:numId w:val="2"/>
        </w:numPr>
        <w:tabs>
          <w:tab w:val="left" w:pos="845"/>
        </w:tabs>
        <w:spacing w:line="242" w:lineRule="auto"/>
        <w:ind w:right="458" w:firstLine="12"/>
        <w:rPr>
          <w:sz w:val="24"/>
        </w:rPr>
      </w:pPr>
      <w:r>
        <w:rPr>
          <w:sz w:val="24"/>
        </w:rPr>
        <w:t>De acuerdo a la muestra determinada evaluar el cumplimiento de aspectos legales a los procesos</w:t>
      </w:r>
      <w:r>
        <w:rPr>
          <w:spacing w:val="-6"/>
          <w:sz w:val="24"/>
        </w:rPr>
        <w:t xml:space="preserve"> </w:t>
      </w:r>
      <w:r>
        <w:rPr>
          <w:sz w:val="24"/>
        </w:rPr>
        <w:t>de</w:t>
      </w:r>
      <w:r>
        <w:rPr>
          <w:spacing w:val="-6"/>
          <w:sz w:val="24"/>
        </w:rPr>
        <w:t xml:space="preserve"> </w:t>
      </w:r>
      <w:r>
        <w:rPr>
          <w:sz w:val="24"/>
        </w:rPr>
        <w:t>compras</w:t>
      </w:r>
      <w:r>
        <w:rPr>
          <w:spacing w:val="-6"/>
          <w:sz w:val="24"/>
        </w:rPr>
        <w:t xml:space="preserve"> </w:t>
      </w:r>
      <w:r>
        <w:rPr>
          <w:sz w:val="24"/>
        </w:rPr>
        <w:t>en</w:t>
      </w:r>
      <w:r>
        <w:rPr>
          <w:spacing w:val="-6"/>
          <w:sz w:val="24"/>
        </w:rPr>
        <w:t xml:space="preserve"> </w:t>
      </w:r>
      <w:r>
        <w:rPr>
          <w:sz w:val="24"/>
        </w:rPr>
        <w:t>etapa</w:t>
      </w:r>
      <w:r>
        <w:rPr>
          <w:spacing w:val="-6"/>
          <w:sz w:val="24"/>
        </w:rPr>
        <w:t xml:space="preserve"> </w:t>
      </w:r>
      <w:r>
        <w:rPr>
          <w:sz w:val="24"/>
        </w:rPr>
        <w:t>de</w:t>
      </w:r>
      <w:r>
        <w:rPr>
          <w:spacing w:val="-6"/>
          <w:sz w:val="24"/>
        </w:rPr>
        <w:t xml:space="preserve"> </w:t>
      </w:r>
      <w:r>
        <w:rPr>
          <w:sz w:val="24"/>
        </w:rPr>
        <w:t>adjudicado</w:t>
      </w:r>
      <w:r>
        <w:rPr>
          <w:spacing w:val="-6"/>
          <w:sz w:val="24"/>
        </w:rPr>
        <w:t xml:space="preserve"> </w:t>
      </w:r>
      <w:r>
        <w:rPr>
          <w:sz w:val="24"/>
        </w:rPr>
        <w:t>realizadas</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período</w:t>
      </w:r>
      <w:r>
        <w:rPr>
          <w:spacing w:val="-6"/>
          <w:sz w:val="24"/>
        </w:rPr>
        <w:t xml:space="preserve"> </w:t>
      </w:r>
      <w:r>
        <w:rPr>
          <w:sz w:val="24"/>
        </w:rPr>
        <w:t>objeto</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auditoría</w:t>
      </w:r>
    </w:p>
    <w:p w14:paraId="539C44D2" w14:textId="77777777" w:rsidR="00ED18B4" w:rsidRDefault="00ED18B4">
      <w:pPr>
        <w:pStyle w:val="Textoindependiente"/>
        <w:spacing w:before="2"/>
      </w:pPr>
    </w:p>
    <w:p w14:paraId="2D090FF2" w14:textId="77777777" w:rsidR="00ED18B4" w:rsidRDefault="00000000">
      <w:pPr>
        <w:pStyle w:val="Textoindependiente"/>
        <w:spacing w:before="1"/>
        <w:ind w:left="500"/>
        <w:jc w:val="both"/>
      </w:pPr>
      <w:r>
        <w:t>Riesgo</w:t>
      </w:r>
      <w:r>
        <w:rPr>
          <w:spacing w:val="34"/>
        </w:rPr>
        <w:t xml:space="preserve"> </w:t>
      </w:r>
      <w:r>
        <w:rPr>
          <w:spacing w:val="-2"/>
        </w:rPr>
        <w:t>materializado</w:t>
      </w:r>
    </w:p>
    <w:p w14:paraId="4FB580B8" w14:textId="77777777" w:rsidR="00ED18B4" w:rsidRDefault="00ED18B4">
      <w:pPr>
        <w:pStyle w:val="Textoindependiente"/>
        <w:spacing w:before="5"/>
      </w:pPr>
    </w:p>
    <w:p w14:paraId="0117E977" w14:textId="77777777" w:rsidR="00ED18B4" w:rsidRDefault="00000000">
      <w:pPr>
        <w:ind w:left="500"/>
        <w:rPr>
          <w:sz w:val="24"/>
        </w:rPr>
      </w:pPr>
      <w:r>
        <w:rPr>
          <w:spacing w:val="-2"/>
          <w:w w:val="105"/>
          <w:sz w:val="24"/>
        </w:rPr>
        <w:t>CRITERIO</w:t>
      </w:r>
    </w:p>
    <w:p w14:paraId="0D642CCF" w14:textId="77777777" w:rsidR="00ED18B4" w:rsidRDefault="00000000">
      <w:pPr>
        <w:pStyle w:val="Textoindependiente"/>
        <w:spacing w:before="2"/>
        <w:ind w:left="500"/>
        <w:jc w:val="both"/>
      </w:pPr>
      <w:r>
        <w:rPr>
          <w:spacing w:val="-2"/>
        </w:rPr>
        <w:t>Acuerdo</w:t>
      </w:r>
      <w:r>
        <w:rPr>
          <w:spacing w:val="-10"/>
        </w:rPr>
        <w:t xml:space="preserve"> </w:t>
      </w:r>
      <w:r>
        <w:rPr>
          <w:spacing w:val="-2"/>
        </w:rPr>
        <w:t>No.</w:t>
      </w:r>
      <w:r>
        <w:rPr>
          <w:spacing w:val="-10"/>
        </w:rPr>
        <w:t xml:space="preserve"> </w:t>
      </w:r>
      <w:r>
        <w:rPr>
          <w:spacing w:val="-2"/>
        </w:rPr>
        <w:t>A-038-2016</w:t>
      </w:r>
      <w:r>
        <w:rPr>
          <w:spacing w:val="-10"/>
        </w:rPr>
        <w:t xml:space="preserve"> </w:t>
      </w:r>
      <w:r>
        <w:rPr>
          <w:spacing w:val="-2"/>
        </w:rPr>
        <w:t>emitido</w:t>
      </w:r>
      <w:r>
        <w:rPr>
          <w:spacing w:val="-10"/>
        </w:rPr>
        <w:t xml:space="preserve"> </w:t>
      </w:r>
      <w:r>
        <w:rPr>
          <w:spacing w:val="-2"/>
        </w:rPr>
        <w:t>por</w:t>
      </w:r>
      <w:r>
        <w:rPr>
          <w:spacing w:val="-10"/>
        </w:rPr>
        <w:t xml:space="preserve"> </w:t>
      </w:r>
      <w:r>
        <w:rPr>
          <w:spacing w:val="-2"/>
        </w:rPr>
        <w:t>la</w:t>
      </w:r>
      <w:r>
        <w:rPr>
          <w:spacing w:val="-9"/>
        </w:rPr>
        <w:t xml:space="preserve"> </w:t>
      </w:r>
      <w:r>
        <w:rPr>
          <w:spacing w:val="-2"/>
        </w:rPr>
        <w:t>Contraloría</w:t>
      </w:r>
      <w:r>
        <w:rPr>
          <w:spacing w:val="-10"/>
        </w:rPr>
        <w:t xml:space="preserve"> </w:t>
      </w:r>
      <w:r>
        <w:rPr>
          <w:spacing w:val="-2"/>
        </w:rPr>
        <w:t>General</w:t>
      </w:r>
      <w:r>
        <w:rPr>
          <w:spacing w:val="-10"/>
        </w:rPr>
        <w:t xml:space="preserve"> </w:t>
      </w:r>
      <w:r>
        <w:rPr>
          <w:spacing w:val="-2"/>
        </w:rPr>
        <w:t>de</w:t>
      </w:r>
      <w:r>
        <w:rPr>
          <w:spacing w:val="-10"/>
        </w:rPr>
        <w:t xml:space="preserve"> </w:t>
      </w:r>
      <w:r>
        <w:rPr>
          <w:spacing w:val="-2"/>
        </w:rPr>
        <w:t>Cuentas.</w:t>
      </w:r>
    </w:p>
    <w:p w14:paraId="5717CBFA" w14:textId="77777777" w:rsidR="00ED18B4" w:rsidRDefault="00ED18B4">
      <w:pPr>
        <w:pStyle w:val="Textoindependiente"/>
        <w:spacing w:before="5"/>
      </w:pPr>
    </w:p>
    <w:p w14:paraId="46F925CD" w14:textId="77777777" w:rsidR="00ED18B4" w:rsidRDefault="00000000">
      <w:pPr>
        <w:pStyle w:val="Textoindependiente"/>
        <w:spacing w:line="242" w:lineRule="auto"/>
        <w:ind w:left="500" w:right="459"/>
        <w:jc w:val="both"/>
      </w:pPr>
      <w:r>
        <w:t>Artículo 1: "Se crea la Unidad de Digitalización y Resguardo de Contratos para el archivo en forma física y electrónica de todos los contratos que suscriban las entidades del Estado o aquellas</w:t>
      </w:r>
      <w:r>
        <w:rPr>
          <w:spacing w:val="-5"/>
        </w:rPr>
        <w:t xml:space="preserve"> </w:t>
      </w:r>
      <w:r>
        <w:t>que</w:t>
      </w:r>
      <w:r>
        <w:rPr>
          <w:spacing w:val="-5"/>
        </w:rPr>
        <w:t xml:space="preserve"> </w:t>
      </w:r>
      <w:r>
        <w:t>manejen</w:t>
      </w:r>
      <w:r>
        <w:rPr>
          <w:spacing w:val="-5"/>
        </w:rPr>
        <w:t xml:space="preserve"> </w:t>
      </w:r>
      <w:r>
        <w:t>fondos</w:t>
      </w:r>
      <w:r>
        <w:rPr>
          <w:spacing w:val="-5"/>
        </w:rPr>
        <w:t xml:space="preserve"> </w:t>
      </w:r>
      <w:r>
        <w:t>públicos,</w:t>
      </w:r>
      <w:r>
        <w:rPr>
          <w:spacing w:val="-5"/>
        </w:rPr>
        <w:t xml:space="preserve"> </w:t>
      </w:r>
      <w:r>
        <w:t>establecidas</w:t>
      </w:r>
      <w:r>
        <w:rPr>
          <w:spacing w:val="-5"/>
        </w:rPr>
        <w:t xml:space="preserve"> </w:t>
      </w:r>
      <w:r>
        <w:t>en</w:t>
      </w:r>
      <w:r>
        <w:rPr>
          <w:spacing w:val="-5"/>
        </w:rPr>
        <w:t xml:space="preserve"> </w:t>
      </w:r>
      <w:r>
        <w:t>el</w:t>
      </w:r>
      <w:r>
        <w:rPr>
          <w:spacing w:val="-5"/>
        </w:rPr>
        <w:t xml:space="preserve"> </w:t>
      </w:r>
      <w:r>
        <w:t>artículo</w:t>
      </w:r>
      <w:r>
        <w:rPr>
          <w:spacing w:val="-5"/>
        </w:rPr>
        <w:t xml:space="preserve"> </w:t>
      </w:r>
      <w:r>
        <w:t>2</w:t>
      </w:r>
      <w:r>
        <w:rPr>
          <w:spacing w:val="-5"/>
        </w:rPr>
        <w:t xml:space="preserve"> </w:t>
      </w:r>
      <w:r>
        <w:t>de</w:t>
      </w:r>
      <w:r>
        <w:rPr>
          <w:spacing w:val="-5"/>
        </w:rPr>
        <w:t xml:space="preserve"> </w:t>
      </w:r>
      <w:r>
        <w:t>la</w:t>
      </w:r>
      <w:r>
        <w:rPr>
          <w:spacing w:val="-5"/>
        </w:rPr>
        <w:t xml:space="preserve"> </w:t>
      </w:r>
      <w:r>
        <w:t>ley</w:t>
      </w:r>
      <w:r>
        <w:rPr>
          <w:spacing w:val="-5"/>
        </w:rPr>
        <w:t xml:space="preserve"> </w:t>
      </w:r>
      <w:r>
        <w:t>Orgánica</w:t>
      </w:r>
      <w:r>
        <w:rPr>
          <w:spacing w:val="-5"/>
        </w:rPr>
        <w:t xml:space="preserve"> </w:t>
      </w:r>
      <w:r>
        <w:t>de</w:t>
      </w:r>
      <w:r>
        <w:rPr>
          <w:spacing w:val="-5"/>
        </w:rPr>
        <w:t xml:space="preserve"> </w:t>
      </w:r>
      <w:r>
        <w:t>la Contraloría</w:t>
      </w:r>
      <w:r>
        <w:rPr>
          <w:spacing w:val="-12"/>
        </w:rPr>
        <w:t xml:space="preserve"> </w:t>
      </w:r>
      <w:r>
        <w:t>General</w:t>
      </w:r>
      <w:r>
        <w:rPr>
          <w:spacing w:val="-12"/>
        </w:rPr>
        <w:t xml:space="preserve"> </w:t>
      </w:r>
      <w:r>
        <w:t>de</w:t>
      </w:r>
      <w:r>
        <w:rPr>
          <w:spacing w:val="-12"/>
        </w:rPr>
        <w:t xml:space="preserve"> </w:t>
      </w:r>
      <w:r>
        <w:t>Cuentas,</w:t>
      </w:r>
      <w:r>
        <w:rPr>
          <w:spacing w:val="-12"/>
        </w:rPr>
        <w:t xml:space="preserve"> </w:t>
      </w:r>
      <w:r>
        <w:t>que</w:t>
      </w:r>
      <w:r>
        <w:rPr>
          <w:spacing w:val="-12"/>
        </w:rPr>
        <w:t xml:space="preserve"> </w:t>
      </w:r>
      <w:r>
        <w:t>afecte</w:t>
      </w:r>
      <w:r>
        <w:rPr>
          <w:spacing w:val="-12"/>
        </w:rPr>
        <w:t xml:space="preserve"> </w:t>
      </w:r>
      <w:r>
        <w:t>cualquier</w:t>
      </w:r>
      <w:r>
        <w:rPr>
          <w:spacing w:val="-12"/>
        </w:rPr>
        <w:t xml:space="preserve"> </w:t>
      </w:r>
      <w:r>
        <w:t>renglón</w:t>
      </w:r>
      <w:r>
        <w:rPr>
          <w:spacing w:val="-12"/>
        </w:rPr>
        <w:t xml:space="preserve"> </w:t>
      </w:r>
      <w:r>
        <w:t>presupuestario</w:t>
      </w:r>
      <w:r>
        <w:rPr>
          <w:spacing w:val="-12"/>
        </w:rPr>
        <w:t xml:space="preserve"> </w:t>
      </w:r>
      <w:r>
        <w:t>o</w:t>
      </w:r>
      <w:r>
        <w:rPr>
          <w:spacing w:val="-12"/>
        </w:rPr>
        <w:t xml:space="preserve"> </w:t>
      </w:r>
      <w:r>
        <w:t>erogación</w:t>
      </w:r>
      <w:r>
        <w:rPr>
          <w:spacing w:val="-12"/>
        </w:rPr>
        <w:t xml:space="preserve"> </w:t>
      </w:r>
      <w:r>
        <w:t>de fondos</w:t>
      </w:r>
      <w:r>
        <w:rPr>
          <w:spacing w:val="-11"/>
        </w:rPr>
        <w:t xml:space="preserve"> </w:t>
      </w:r>
      <w:r>
        <w:t>públicos,</w:t>
      </w:r>
      <w:r>
        <w:rPr>
          <w:spacing w:val="-11"/>
        </w:rPr>
        <w:t xml:space="preserve"> </w:t>
      </w:r>
      <w:r>
        <w:t>en</w:t>
      </w:r>
      <w:r>
        <w:rPr>
          <w:spacing w:val="-11"/>
        </w:rPr>
        <w:t xml:space="preserve"> </w:t>
      </w:r>
      <w:r>
        <w:t>cualquier</w:t>
      </w:r>
      <w:r>
        <w:rPr>
          <w:spacing w:val="-11"/>
        </w:rPr>
        <w:t xml:space="preserve"> </w:t>
      </w:r>
      <w:r>
        <w:t>contratación</w:t>
      </w:r>
      <w:r>
        <w:rPr>
          <w:spacing w:val="-11"/>
        </w:rPr>
        <w:t xml:space="preserve"> </w:t>
      </w:r>
      <w:r>
        <w:t>de</w:t>
      </w:r>
      <w:r>
        <w:rPr>
          <w:spacing w:val="-11"/>
        </w:rPr>
        <w:t xml:space="preserve"> </w:t>
      </w:r>
      <w:r>
        <w:t>servicios,</w:t>
      </w:r>
      <w:r>
        <w:rPr>
          <w:spacing w:val="-11"/>
        </w:rPr>
        <w:t xml:space="preserve"> </w:t>
      </w:r>
      <w:r>
        <w:t>obras</w:t>
      </w:r>
      <w:r>
        <w:rPr>
          <w:spacing w:val="-11"/>
        </w:rPr>
        <w:t xml:space="preserve"> </w:t>
      </w:r>
      <w:r>
        <w:t>u</w:t>
      </w:r>
      <w:r>
        <w:rPr>
          <w:spacing w:val="-11"/>
        </w:rPr>
        <w:t xml:space="preserve"> </w:t>
      </w:r>
      <w:r>
        <w:t>otra</w:t>
      </w:r>
      <w:r>
        <w:rPr>
          <w:spacing w:val="-11"/>
        </w:rPr>
        <w:t xml:space="preserve"> </w:t>
      </w:r>
      <w:r>
        <w:t>actividad</w:t>
      </w:r>
      <w:r>
        <w:rPr>
          <w:spacing w:val="-11"/>
        </w:rPr>
        <w:t xml:space="preserve"> </w:t>
      </w:r>
      <w:r>
        <w:t>que</w:t>
      </w:r>
      <w:r>
        <w:rPr>
          <w:spacing w:val="-11"/>
        </w:rPr>
        <w:t xml:space="preserve"> </w:t>
      </w:r>
      <w:r>
        <w:t>origine</w:t>
      </w:r>
      <w:r>
        <w:rPr>
          <w:spacing w:val="-11"/>
        </w:rPr>
        <w:t xml:space="preserve"> </w:t>
      </w:r>
      <w:r>
        <w:t>la erogación del patrimonio estatal".</w:t>
      </w:r>
    </w:p>
    <w:p w14:paraId="5F2C01E3" w14:textId="77777777" w:rsidR="00ED18B4" w:rsidRDefault="00ED18B4">
      <w:pPr>
        <w:pStyle w:val="Textoindependiente"/>
        <w:spacing w:before="2"/>
      </w:pPr>
    </w:p>
    <w:p w14:paraId="36514831" w14:textId="77777777" w:rsidR="00ED18B4" w:rsidRDefault="00000000">
      <w:pPr>
        <w:pStyle w:val="Textoindependiente"/>
        <w:spacing w:line="242" w:lineRule="auto"/>
        <w:ind w:left="500" w:right="459"/>
        <w:jc w:val="both"/>
      </w:pPr>
      <w:r>
        <w:t>Artículo</w:t>
      </w:r>
      <w:r>
        <w:rPr>
          <w:spacing w:val="-3"/>
        </w:rPr>
        <w:t xml:space="preserve"> </w:t>
      </w:r>
      <w:r>
        <w:t>2:</w:t>
      </w:r>
      <w:r>
        <w:rPr>
          <w:spacing w:val="-3"/>
        </w:rPr>
        <w:t xml:space="preserve"> </w:t>
      </w:r>
      <w:r>
        <w:t>"Las</w:t>
      </w:r>
      <w:r>
        <w:rPr>
          <w:spacing w:val="-3"/>
        </w:rPr>
        <w:t xml:space="preserve"> </w:t>
      </w:r>
      <w:r>
        <w:t>entidades</w:t>
      </w:r>
      <w:r>
        <w:rPr>
          <w:spacing w:val="-3"/>
        </w:rPr>
        <w:t xml:space="preserve"> </w:t>
      </w:r>
      <w:r>
        <w:t>obligadas,</w:t>
      </w:r>
      <w:r>
        <w:rPr>
          <w:spacing w:val="-3"/>
        </w:rPr>
        <w:t xml:space="preserve"> </w:t>
      </w:r>
      <w:r>
        <w:t>según</w:t>
      </w:r>
      <w:r>
        <w:rPr>
          <w:spacing w:val="-3"/>
        </w:rPr>
        <w:t xml:space="preserve"> </w:t>
      </w:r>
      <w:r>
        <w:t>el</w:t>
      </w:r>
      <w:r>
        <w:rPr>
          <w:spacing w:val="-3"/>
        </w:rPr>
        <w:t xml:space="preserve"> </w:t>
      </w:r>
      <w:r>
        <w:t>artículo</w:t>
      </w:r>
      <w:r>
        <w:rPr>
          <w:spacing w:val="-3"/>
        </w:rPr>
        <w:t xml:space="preserve"> </w:t>
      </w:r>
      <w:r>
        <w:t>anterior,</w:t>
      </w:r>
      <w:r>
        <w:rPr>
          <w:spacing w:val="-3"/>
        </w:rPr>
        <w:t xml:space="preserve"> </w:t>
      </w:r>
      <w:r>
        <w:t>deben</w:t>
      </w:r>
      <w:r>
        <w:rPr>
          <w:spacing w:val="-3"/>
        </w:rPr>
        <w:t xml:space="preserve"> </w:t>
      </w:r>
      <w:r>
        <w:t>enviar</w:t>
      </w:r>
      <w:r>
        <w:rPr>
          <w:spacing w:val="-3"/>
        </w:rPr>
        <w:t xml:space="preserve"> </w:t>
      </w:r>
      <w:r>
        <w:t>a</w:t>
      </w:r>
      <w:r>
        <w:rPr>
          <w:spacing w:val="-3"/>
        </w:rPr>
        <w:t xml:space="preserve"> </w:t>
      </w:r>
      <w:r>
        <w:t>la</w:t>
      </w:r>
      <w:r>
        <w:rPr>
          <w:spacing w:val="-3"/>
        </w:rPr>
        <w:t xml:space="preserve"> </w:t>
      </w:r>
      <w:r>
        <w:t>Unidad</w:t>
      </w:r>
      <w:r>
        <w:rPr>
          <w:spacing w:val="-3"/>
        </w:rPr>
        <w:t xml:space="preserve"> </w:t>
      </w:r>
      <w:r>
        <w:t>de Digitalización y Resguardo de Contratos de la Contraloría General de Cuentas todos los contratos que celebren, en un plazo que no exceda de treinta días calendario contados a partir de su aprobación. De igual forma deben enviarse en el mismo plazo, cualquier ampliación,</w:t>
      </w:r>
      <w:r>
        <w:rPr>
          <w:spacing w:val="-1"/>
        </w:rPr>
        <w:t xml:space="preserve"> </w:t>
      </w:r>
      <w:r>
        <w:t>modificación,</w:t>
      </w:r>
      <w:r>
        <w:rPr>
          <w:spacing w:val="-1"/>
        </w:rPr>
        <w:t xml:space="preserve"> </w:t>
      </w:r>
      <w:r>
        <w:t>incumplimiento,</w:t>
      </w:r>
      <w:r>
        <w:rPr>
          <w:spacing w:val="-1"/>
        </w:rPr>
        <w:t xml:space="preserve"> </w:t>
      </w:r>
      <w:r>
        <w:t>rescisión</w:t>
      </w:r>
      <w:r>
        <w:rPr>
          <w:spacing w:val="-1"/>
        </w:rPr>
        <w:t xml:space="preserve"> </w:t>
      </w:r>
      <w:r>
        <w:t>o</w:t>
      </w:r>
      <w:r>
        <w:rPr>
          <w:spacing w:val="-1"/>
        </w:rPr>
        <w:t xml:space="preserve"> </w:t>
      </w:r>
      <w:r>
        <w:t>terminación</w:t>
      </w:r>
      <w:r>
        <w:rPr>
          <w:spacing w:val="-1"/>
        </w:rPr>
        <w:t xml:space="preserve"> </w:t>
      </w:r>
      <w:r>
        <w:t>anticipada,</w:t>
      </w:r>
      <w:r>
        <w:rPr>
          <w:spacing w:val="-1"/>
        </w:rPr>
        <w:t xml:space="preserve"> </w:t>
      </w:r>
      <w:r>
        <w:t>resolución</w:t>
      </w:r>
      <w:r>
        <w:rPr>
          <w:spacing w:val="-1"/>
        </w:rPr>
        <w:t xml:space="preserve"> </w:t>
      </w:r>
      <w:r>
        <w:t>o nulidad de los contratos ya mencionados".</w:t>
      </w:r>
    </w:p>
    <w:p w14:paraId="674B5AC3" w14:textId="77777777" w:rsidR="00ED18B4" w:rsidRDefault="00ED18B4">
      <w:pPr>
        <w:spacing w:line="242" w:lineRule="auto"/>
        <w:jc w:val="both"/>
        <w:sectPr w:rsidR="00ED18B4">
          <w:pgSz w:w="12240" w:h="15840"/>
          <w:pgMar w:top="1820" w:right="480" w:bottom="1000" w:left="900" w:header="0" w:footer="800" w:gutter="0"/>
          <w:cols w:space="720"/>
        </w:sectPr>
      </w:pPr>
    </w:p>
    <w:p w14:paraId="50E5D84F" w14:textId="77777777" w:rsidR="00ED18B4" w:rsidRDefault="00000000">
      <w:pPr>
        <w:pStyle w:val="Textoindependiente"/>
        <w:spacing w:before="97" w:line="242" w:lineRule="auto"/>
        <w:ind w:left="500" w:right="459"/>
        <w:jc w:val="both"/>
      </w:pPr>
      <w:r>
        <w:lastRenderedPageBreak/>
        <w:t>Artículo</w:t>
      </w:r>
      <w:r>
        <w:rPr>
          <w:spacing w:val="-1"/>
        </w:rPr>
        <w:t xml:space="preserve"> </w:t>
      </w:r>
      <w:r>
        <w:t>3:</w:t>
      </w:r>
      <w:r>
        <w:rPr>
          <w:spacing w:val="-1"/>
        </w:rPr>
        <w:t xml:space="preserve"> </w:t>
      </w:r>
      <w:r>
        <w:t>"El</w:t>
      </w:r>
      <w:r>
        <w:rPr>
          <w:spacing w:val="-1"/>
        </w:rPr>
        <w:t xml:space="preserve"> </w:t>
      </w:r>
      <w:r>
        <w:t>envío</w:t>
      </w:r>
      <w:r>
        <w:rPr>
          <w:spacing w:val="-1"/>
        </w:rPr>
        <w:t xml:space="preserve"> </w:t>
      </w:r>
      <w:r>
        <w:t>de</w:t>
      </w:r>
      <w:r>
        <w:rPr>
          <w:spacing w:val="-1"/>
        </w:rPr>
        <w:t xml:space="preserve"> </w:t>
      </w:r>
      <w:r>
        <w:t>los</w:t>
      </w:r>
      <w:r>
        <w:rPr>
          <w:spacing w:val="-1"/>
        </w:rPr>
        <w:t xml:space="preserve"> </w:t>
      </w:r>
      <w:r>
        <w:t>contratos</w:t>
      </w:r>
      <w:r>
        <w:rPr>
          <w:spacing w:val="-1"/>
        </w:rPr>
        <w:t xml:space="preserve"> </w:t>
      </w:r>
      <w:r>
        <w:t>se</w:t>
      </w:r>
      <w:r>
        <w:rPr>
          <w:spacing w:val="-1"/>
        </w:rPr>
        <w:t xml:space="preserve"> </w:t>
      </w:r>
      <w:r>
        <w:t>realizará</w:t>
      </w:r>
      <w:r>
        <w:rPr>
          <w:spacing w:val="-1"/>
        </w:rPr>
        <w:t xml:space="preserve"> </w:t>
      </w:r>
      <w:r>
        <w:t>de</w:t>
      </w:r>
      <w:r>
        <w:rPr>
          <w:spacing w:val="-1"/>
        </w:rPr>
        <w:t xml:space="preserve"> </w:t>
      </w:r>
      <w:r>
        <w:t>forma</w:t>
      </w:r>
      <w:r>
        <w:rPr>
          <w:spacing w:val="-1"/>
        </w:rPr>
        <w:t xml:space="preserve"> </w:t>
      </w:r>
      <w:r>
        <w:t>electrónica</w:t>
      </w:r>
      <w:r>
        <w:rPr>
          <w:spacing w:val="-1"/>
        </w:rPr>
        <w:t xml:space="preserve"> </w:t>
      </w:r>
      <w:r>
        <w:t>por</w:t>
      </w:r>
      <w:r>
        <w:rPr>
          <w:spacing w:val="-1"/>
        </w:rPr>
        <w:t xml:space="preserve"> </w:t>
      </w:r>
      <w:r>
        <w:t>medio</w:t>
      </w:r>
      <w:r>
        <w:rPr>
          <w:spacing w:val="-1"/>
        </w:rPr>
        <w:t xml:space="preserve"> </w:t>
      </w:r>
      <w:r>
        <w:t>del</w:t>
      </w:r>
      <w:r>
        <w:rPr>
          <w:spacing w:val="-1"/>
        </w:rPr>
        <w:t xml:space="preserve"> </w:t>
      </w:r>
      <w:r>
        <w:t>Portal CGC Online, por lo cual, las entidades obligadas deben enviar la información en el plazo indicado en el artículo anterior"</w:t>
      </w:r>
    </w:p>
    <w:p w14:paraId="1CA83700" w14:textId="77777777" w:rsidR="00ED18B4" w:rsidRDefault="00ED18B4">
      <w:pPr>
        <w:pStyle w:val="Textoindependiente"/>
      </w:pPr>
    </w:p>
    <w:p w14:paraId="7C52CED7" w14:textId="77777777" w:rsidR="00ED18B4" w:rsidRDefault="00ED18B4">
      <w:pPr>
        <w:pStyle w:val="Textoindependiente"/>
        <w:spacing w:before="4"/>
      </w:pPr>
    </w:p>
    <w:p w14:paraId="0FD61820" w14:textId="77777777" w:rsidR="00ED18B4" w:rsidRDefault="00000000">
      <w:pPr>
        <w:spacing w:before="1"/>
        <w:ind w:left="500"/>
        <w:rPr>
          <w:sz w:val="24"/>
        </w:rPr>
      </w:pPr>
      <w:r>
        <w:rPr>
          <w:spacing w:val="-2"/>
          <w:w w:val="105"/>
          <w:sz w:val="24"/>
        </w:rPr>
        <w:t>DEFICIENCIA</w:t>
      </w:r>
    </w:p>
    <w:p w14:paraId="23684D95" w14:textId="77777777" w:rsidR="00ED18B4" w:rsidRDefault="00ED18B4">
      <w:pPr>
        <w:pStyle w:val="Textoindependiente"/>
        <w:spacing w:before="5"/>
      </w:pPr>
    </w:p>
    <w:p w14:paraId="73750B51" w14:textId="77777777" w:rsidR="00ED18B4" w:rsidRDefault="00000000">
      <w:pPr>
        <w:ind w:left="500"/>
        <w:rPr>
          <w:sz w:val="24"/>
        </w:rPr>
      </w:pPr>
      <w:r>
        <w:rPr>
          <w:w w:val="105"/>
          <w:sz w:val="24"/>
        </w:rPr>
        <w:t>ENVÍO</w:t>
      </w:r>
      <w:r>
        <w:rPr>
          <w:spacing w:val="3"/>
          <w:w w:val="105"/>
          <w:sz w:val="24"/>
        </w:rPr>
        <w:t xml:space="preserve"> </w:t>
      </w:r>
      <w:r>
        <w:rPr>
          <w:w w:val="105"/>
          <w:sz w:val="24"/>
        </w:rPr>
        <w:t>EXTEMPORÁNEO</w:t>
      </w:r>
      <w:r>
        <w:rPr>
          <w:spacing w:val="4"/>
          <w:w w:val="105"/>
          <w:sz w:val="24"/>
        </w:rPr>
        <w:t xml:space="preserve"> </w:t>
      </w:r>
      <w:r>
        <w:rPr>
          <w:w w:val="105"/>
          <w:sz w:val="24"/>
        </w:rPr>
        <w:t>DE</w:t>
      </w:r>
      <w:r>
        <w:rPr>
          <w:spacing w:val="4"/>
          <w:w w:val="105"/>
          <w:sz w:val="24"/>
        </w:rPr>
        <w:t xml:space="preserve"> </w:t>
      </w:r>
      <w:r>
        <w:rPr>
          <w:spacing w:val="-2"/>
          <w:w w:val="105"/>
          <w:sz w:val="24"/>
        </w:rPr>
        <w:t>CONTRATOS</w:t>
      </w:r>
    </w:p>
    <w:p w14:paraId="6C40197C" w14:textId="77777777" w:rsidR="00ED18B4" w:rsidRDefault="00ED18B4">
      <w:pPr>
        <w:pStyle w:val="Textoindependiente"/>
        <w:spacing w:before="5"/>
      </w:pPr>
    </w:p>
    <w:p w14:paraId="721E9C03" w14:textId="77777777" w:rsidR="00ED18B4" w:rsidRDefault="00000000">
      <w:pPr>
        <w:pStyle w:val="Textoindependiente"/>
        <w:spacing w:line="242" w:lineRule="auto"/>
        <w:ind w:left="500" w:right="459"/>
        <w:jc w:val="both"/>
      </w:pPr>
      <w:r>
        <w:t>En la muestra de concursos públicos adjudicados bajo las modalidades de cotización y licitación,</w:t>
      </w:r>
      <w:r>
        <w:rPr>
          <w:spacing w:val="-5"/>
        </w:rPr>
        <w:t xml:space="preserve"> </w:t>
      </w:r>
      <w:r>
        <w:t>se</w:t>
      </w:r>
      <w:r>
        <w:rPr>
          <w:spacing w:val="-5"/>
        </w:rPr>
        <w:t xml:space="preserve"> </w:t>
      </w:r>
      <w:r>
        <w:t>estableció</w:t>
      </w:r>
      <w:r>
        <w:rPr>
          <w:spacing w:val="-5"/>
        </w:rPr>
        <w:t xml:space="preserve"> </w:t>
      </w:r>
      <w:r>
        <w:t>atraso</w:t>
      </w:r>
      <w:r>
        <w:rPr>
          <w:spacing w:val="-5"/>
        </w:rPr>
        <w:t xml:space="preserve"> </w:t>
      </w:r>
      <w:r>
        <w:t>en</w:t>
      </w:r>
      <w:r>
        <w:rPr>
          <w:spacing w:val="-5"/>
        </w:rPr>
        <w:t xml:space="preserve"> </w:t>
      </w:r>
      <w:r>
        <w:t>el</w:t>
      </w:r>
      <w:r>
        <w:rPr>
          <w:spacing w:val="-5"/>
        </w:rPr>
        <w:t xml:space="preserve"> </w:t>
      </w:r>
      <w:r>
        <w:t>envío</w:t>
      </w:r>
      <w:r>
        <w:rPr>
          <w:spacing w:val="-5"/>
        </w:rPr>
        <w:t xml:space="preserve"> </w:t>
      </w:r>
      <w:r>
        <w:t>de</w:t>
      </w:r>
      <w:r>
        <w:rPr>
          <w:spacing w:val="-5"/>
        </w:rPr>
        <w:t xml:space="preserve"> </w:t>
      </w:r>
      <w:r>
        <w:t>contratos</w:t>
      </w:r>
      <w:r>
        <w:rPr>
          <w:spacing w:val="-5"/>
        </w:rPr>
        <w:t xml:space="preserve"> </w:t>
      </w:r>
      <w:r>
        <w:t>de</w:t>
      </w:r>
      <w:r>
        <w:rPr>
          <w:spacing w:val="-5"/>
        </w:rPr>
        <w:t xml:space="preserve"> </w:t>
      </w:r>
      <w:r>
        <w:t>forma</w:t>
      </w:r>
      <w:r>
        <w:rPr>
          <w:spacing w:val="-5"/>
        </w:rPr>
        <w:t xml:space="preserve"> </w:t>
      </w:r>
      <w:r>
        <w:t>electrónica</w:t>
      </w:r>
      <w:r>
        <w:rPr>
          <w:spacing w:val="-5"/>
        </w:rPr>
        <w:t xml:space="preserve"> </w:t>
      </w:r>
      <w:r>
        <w:t>a</w:t>
      </w:r>
      <w:r>
        <w:rPr>
          <w:spacing w:val="-5"/>
        </w:rPr>
        <w:t xml:space="preserve"> </w:t>
      </w:r>
      <w:r>
        <w:t>la</w:t>
      </w:r>
      <w:r>
        <w:rPr>
          <w:spacing w:val="-5"/>
        </w:rPr>
        <w:t xml:space="preserve"> </w:t>
      </w:r>
      <w:r>
        <w:t>Unidad</w:t>
      </w:r>
      <w:r>
        <w:rPr>
          <w:spacing w:val="-5"/>
        </w:rPr>
        <w:t xml:space="preserve"> </w:t>
      </w:r>
      <w:r>
        <w:t>de Digitalización y Resguardo de Contratos de la Contraloría General de Cuentas, que se detallan</w:t>
      </w:r>
      <w:r>
        <w:rPr>
          <w:spacing w:val="-15"/>
        </w:rPr>
        <w:t xml:space="preserve"> </w:t>
      </w:r>
      <w:r>
        <w:t>en</w:t>
      </w:r>
      <w:r>
        <w:rPr>
          <w:spacing w:val="-15"/>
        </w:rPr>
        <w:t xml:space="preserve"> </w:t>
      </w:r>
      <w:r>
        <w:t>el</w:t>
      </w:r>
      <w:r>
        <w:rPr>
          <w:spacing w:val="-15"/>
        </w:rPr>
        <w:t xml:space="preserve"> </w:t>
      </w:r>
      <w:r>
        <w:t>anexo</w:t>
      </w:r>
      <w:r>
        <w:rPr>
          <w:spacing w:val="-15"/>
        </w:rPr>
        <w:t xml:space="preserve"> </w:t>
      </w:r>
      <w:r>
        <w:t>1,</w:t>
      </w:r>
      <w:r>
        <w:rPr>
          <w:spacing w:val="-15"/>
        </w:rPr>
        <w:t xml:space="preserve"> </w:t>
      </w:r>
      <w:r>
        <w:t>literal</w:t>
      </w:r>
      <w:r>
        <w:rPr>
          <w:spacing w:val="-15"/>
        </w:rPr>
        <w:t xml:space="preserve"> </w:t>
      </w:r>
      <w:r>
        <w:t>a).</w:t>
      </w:r>
    </w:p>
    <w:p w14:paraId="1B540392" w14:textId="77777777" w:rsidR="00ED18B4" w:rsidRDefault="00ED18B4">
      <w:pPr>
        <w:pStyle w:val="Textoindependiente"/>
        <w:spacing w:before="1"/>
      </w:pPr>
    </w:p>
    <w:p w14:paraId="0119C1D9" w14:textId="77777777" w:rsidR="00ED18B4" w:rsidRDefault="00000000">
      <w:pPr>
        <w:pStyle w:val="Textoindependiente"/>
        <w:spacing w:before="1" w:line="242" w:lineRule="auto"/>
        <w:ind w:left="500" w:right="459"/>
        <w:jc w:val="both"/>
      </w:pPr>
      <w:r>
        <w:t>Adicionalmente, el contrato No. DS-08-2023 de fecha 18 de enero de 2023 aprobado con Acuerdo Ministerial No. 205-2023 de fecha 06 de febrero de 2023, fue prorrogado con el Contrato</w:t>
      </w:r>
      <w:r>
        <w:rPr>
          <w:spacing w:val="-4"/>
        </w:rPr>
        <w:t xml:space="preserve"> </w:t>
      </w:r>
      <w:r>
        <w:t>No.</w:t>
      </w:r>
      <w:r>
        <w:rPr>
          <w:spacing w:val="-4"/>
        </w:rPr>
        <w:t xml:space="preserve"> </w:t>
      </w:r>
      <w:r>
        <w:t>DS-24-2023</w:t>
      </w:r>
      <w:r>
        <w:rPr>
          <w:spacing w:val="-4"/>
        </w:rPr>
        <w:t xml:space="preserve"> </w:t>
      </w:r>
      <w:r>
        <w:t>de</w:t>
      </w:r>
      <w:r>
        <w:rPr>
          <w:spacing w:val="-4"/>
        </w:rPr>
        <w:t xml:space="preserve"> </w:t>
      </w:r>
      <w:r>
        <w:t>fecha</w:t>
      </w:r>
      <w:r>
        <w:rPr>
          <w:spacing w:val="-4"/>
        </w:rPr>
        <w:t xml:space="preserve"> </w:t>
      </w:r>
      <w:r>
        <w:t>25</w:t>
      </w:r>
      <w:r>
        <w:rPr>
          <w:spacing w:val="-4"/>
        </w:rPr>
        <w:t xml:space="preserve"> </w:t>
      </w:r>
      <w:r>
        <w:t>de</w:t>
      </w:r>
      <w:r>
        <w:rPr>
          <w:spacing w:val="-4"/>
        </w:rPr>
        <w:t xml:space="preserve"> </w:t>
      </w:r>
      <w:r>
        <w:t>abril</w:t>
      </w:r>
      <w:r>
        <w:rPr>
          <w:spacing w:val="-4"/>
        </w:rPr>
        <w:t xml:space="preserve"> </w:t>
      </w:r>
      <w:r>
        <w:t>de</w:t>
      </w:r>
      <w:r>
        <w:rPr>
          <w:spacing w:val="-4"/>
        </w:rPr>
        <w:t xml:space="preserve"> </w:t>
      </w:r>
      <w:r>
        <w:t>2023</w:t>
      </w:r>
      <w:r>
        <w:rPr>
          <w:spacing w:val="-4"/>
        </w:rPr>
        <w:t xml:space="preserve"> </w:t>
      </w:r>
      <w:r>
        <w:t>aprobado</w:t>
      </w:r>
      <w:r>
        <w:rPr>
          <w:spacing w:val="-4"/>
        </w:rPr>
        <w:t xml:space="preserve"> </w:t>
      </w:r>
      <w:r>
        <w:t>con</w:t>
      </w:r>
      <w:r>
        <w:rPr>
          <w:spacing w:val="-4"/>
        </w:rPr>
        <w:t xml:space="preserve"> </w:t>
      </w:r>
      <w:r>
        <w:t>Acuerdo</w:t>
      </w:r>
      <w:r>
        <w:rPr>
          <w:spacing w:val="-4"/>
        </w:rPr>
        <w:t xml:space="preserve"> </w:t>
      </w:r>
      <w:r>
        <w:t>Ministerial</w:t>
      </w:r>
      <w:r>
        <w:rPr>
          <w:spacing w:val="-4"/>
        </w:rPr>
        <w:t xml:space="preserve"> </w:t>
      </w:r>
      <w:r>
        <w:t>No. 526-2023 de fecha 24 de mayo de 2023, sin embargo, este último no fue entregado físicamente en el plazo establecido, acumulando 170 días de atraso al 10 de noviembre de 2023 según anexo 1 literal b).</w:t>
      </w:r>
    </w:p>
    <w:p w14:paraId="542E5216" w14:textId="77777777" w:rsidR="00ED18B4" w:rsidRDefault="00ED18B4">
      <w:pPr>
        <w:pStyle w:val="Textoindependiente"/>
      </w:pPr>
    </w:p>
    <w:p w14:paraId="100FEEF0" w14:textId="77777777" w:rsidR="00ED18B4" w:rsidRDefault="00ED18B4">
      <w:pPr>
        <w:pStyle w:val="Textoindependiente"/>
        <w:spacing w:before="3"/>
      </w:pPr>
    </w:p>
    <w:p w14:paraId="4E4E1D11" w14:textId="77777777" w:rsidR="00ED18B4" w:rsidRDefault="00000000">
      <w:pPr>
        <w:pStyle w:val="Textoindependiente"/>
        <w:ind w:left="500"/>
      </w:pPr>
      <w:r>
        <w:t>Comentario</w:t>
      </w:r>
      <w:r>
        <w:rPr>
          <w:spacing w:val="-17"/>
        </w:rPr>
        <w:t xml:space="preserve"> </w:t>
      </w:r>
      <w:r>
        <w:t>de</w:t>
      </w:r>
      <w:r>
        <w:rPr>
          <w:spacing w:val="-17"/>
        </w:rPr>
        <w:t xml:space="preserve"> </w:t>
      </w:r>
      <w:r>
        <w:t>la</w:t>
      </w:r>
      <w:r>
        <w:rPr>
          <w:spacing w:val="-16"/>
        </w:rPr>
        <w:t xml:space="preserve"> </w:t>
      </w:r>
      <w:r>
        <w:rPr>
          <w:spacing w:val="-2"/>
        </w:rPr>
        <w:t>Auditoría</w:t>
      </w:r>
    </w:p>
    <w:p w14:paraId="25BDF1A4" w14:textId="77777777" w:rsidR="00ED18B4" w:rsidRDefault="00ED18B4">
      <w:pPr>
        <w:pStyle w:val="Textoindependiente"/>
        <w:spacing w:before="5"/>
      </w:pPr>
    </w:p>
    <w:p w14:paraId="02EBD99A" w14:textId="77777777" w:rsidR="00ED18B4" w:rsidRDefault="00000000">
      <w:pPr>
        <w:pStyle w:val="Textoindependiente"/>
        <w:spacing w:before="1" w:line="242" w:lineRule="auto"/>
        <w:ind w:left="500" w:right="459"/>
        <w:jc w:val="both"/>
      </w:pPr>
      <w:r>
        <w:t>Se</w:t>
      </w:r>
      <w:r>
        <w:rPr>
          <w:spacing w:val="-17"/>
        </w:rPr>
        <w:t xml:space="preserve"> </w:t>
      </w:r>
      <w:r>
        <w:t>confirma</w:t>
      </w:r>
      <w:r>
        <w:rPr>
          <w:spacing w:val="-17"/>
        </w:rPr>
        <w:t xml:space="preserve"> </w:t>
      </w:r>
      <w:r>
        <w:t>la</w:t>
      </w:r>
      <w:r>
        <w:rPr>
          <w:spacing w:val="-17"/>
        </w:rPr>
        <w:t xml:space="preserve"> </w:t>
      </w:r>
      <w:r>
        <w:t>deficiencia</w:t>
      </w:r>
      <w:r>
        <w:rPr>
          <w:spacing w:val="-17"/>
        </w:rPr>
        <w:t xml:space="preserve"> </w:t>
      </w:r>
      <w:r>
        <w:t>para</w:t>
      </w:r>
      <w:r>
        <w:rPr>
          <w:spacing w:val="-17"/>
        </w:rPr>
        <w:t xml:space="preserve"> </w:t>
      </w:r>
      <w:r>
        <w:t>la</w:t>
      </w:r>
      <w:r>
        <w:rPr>
          <w:spacing w:val="-17"/>
        </w:rPr>
        <w:t xml:space="preserve"> </w:t>
      </w:r>
      <w:r>
        <w:t>Unidad</w:t>
      </w:r>
      <w:r>
        <w:rPr>
          <w:spacing w:val="-17"/>
        </w:rPr>
        <w:t xml:space="preserve"> </w:t>
      </w:r>
      <w:r>
        <w:t>de</w:t>
      </w:r>
      <w:r>
        <w:rPr>
          <w:spacing w:val="-17"/>
        </w:rPr>
        <w:t xml:space="preserve"> </w:t>
      </w:r>
      <w:r>
        <w:t>Compras,</w:t>
      </w:r>
      <w:r>
        <w:rPr>
          <w:spacing w:val="-17"/>
        </w:rPr>
        <w:t xml:space="preserve"> </w:t>
      </w:r>
      <w:r>
        <w:t>en</w:t>
      </w:r>
      <w:r>
        <w:rPr>
          <w:spacing w:val="-17"/>
        </w:rPr>
        <w:t xml:space="preserve"> </w:t>
      </w:r>
      <w:r>
        <w:t>virtud</w:t>
      </w:r>
      <w:r>
        <w:rPr>
          <w:spacing w:val="-17"/>
        </w:rPr>
        <w:t xml:space="preserve"> </w:t>
      </w:r>
      <w:r>
        <w:t>que,</w:t>
      </w:r>
      <w:r>
        <w:rPr>
          <w:spacing w:val="-17"/>
        </w:rPr>
        <w:t xml:space="preserve"> </w:t>
      </w:r>
      <w:r>
        <w:t>el</w:t>
      </w:r>
      <w:r>
        <w:rPr>
          <w:spacing w:val="-17"/>
        </w:rPr>
        <w:t xml:space="preserve"> </w:t>
      </w:r>
      <w:r>
        <w:t>jefe</w:t>
      </w:r>
      <w:r>
        <w:rPr>
          <w:spacing w:val="33"/>
        </w:rPr>
        <w:t xml:space="preserve"> </w:t>
      </w:r>
      <w:r>
        <w:t>reconoce</w:t>
      </w:r>
      <w:r>
        <w:rPr>
          <w:spacing w:val="-17"/>
        </w:rPr>
        <w:t xml:space="preserve"> </w:t>
      </w:r>
      <w:r>
        <w:t>que</w:t>
      </w:r>
      <w:r>
        <w:rPr>
          <w:spacing w:val="-17"/>
        </w:rPr>
        <w:t xml:space="preserve"> </w:t>
      </w:r>
      <w:r>
        <w:t>se tomarán</w:t>
      </w:r>
      <w:r>
        <w:rPr>
          <w:spacing w:val="-6"/>
        </w:rPr>
        <w:t xml:space="preserve"> </w:t>
      </w:r>
      <w:r>
        <w:t>las</w:t>
      </w:r>
      <w:r>
        <w:rPr>
          <w:spacing w:val="-6"/>
        </w:rPr>
        <w:t xml:space="preserve"> </w:t>
      </w:r>
      <w:r>
        <w:t>acciones</w:t>
      </w:r>
      <w:r>
        <w:rPr>
          <w:spacing w:val="-6"/>
        </w:rPr>
        <w:t xml:space="preserve"> </w:t>
      </w:r>
      <w:r>
        <w:t>necesarias</w:t>
      </w:r>
      <w:r>
        <w:rPr>
          <w:spacing w:val="-6"/>
        </w:rPr>
        <w:t xml:space="preserve"> </w:t>
      </w:r>
      <w:r>
        <w:t>para</w:t>
      </w:r>
      <w:r>
        <w:rPr>
          <w:spacing w:val="-6"/>
        </w:rPr>
        <w:t xml:space="preserve"> </w:t>
      </w:r>
      <w:r>
        <w:t>cumplir</w:t>
      </w:r>
      <w:r>
        <w:rPr>
          <w:spacing w:val="-6"/>
        </w:rPr>
        <w:t xml:space="preserve"> </w:t>
      </w:r>
      <w:r>
        <w:t>con</w:t>
      </w:r>
      <w:r>
        <w:rPr>
          <w:spacing w:val="-6"/>
        </w:rPr>
        <w:t xml:space="preserve"> </w:t>
      </w:r>
      <w:r>
        <w:t>los</w:t>
      </w:r>
      <w:r>
        <w:rPr>
          <w:spacing w:val="-6"/>
        </w:rPr>
        <w:t xml:space="preserve"> </w:t>
      </w:r>
      <w:r>
        <w:t>plazos</w:t>
      </w:r>
      <w:r>
        <w:rPr>
          <w:spacing w:val="-6"/>
        </w:rPr>
        <w:t xml:space="preserve"> </w:t>
      </w:r>
      <w:r>
        <w:t>de</w:t>
      </w:r>
      <w:r>
        <w:rPr>
          <w:spacing w:val="-6"/>
        </w:rPr>
        <w:t xml:space="preserve"> </w:t>
      </w:r>
      <w:r>
        <w:t>la</w:t>
      </w:r>
      <w:r>
        <w:rPr>
          <w:spacing w:val="-6"/>
        </w:rPr>
        <w:t xml:space="preserve"> </w:t>
      </w:r>
      <w:r>
        <w:t>Ley</w:t>
      </w:r>
      <w:r>
        <w:rPr>
          <w:spacing w:val="-6"/>
        </w:rPr>
        <w:t xml:space="preserve"> </w:t>
      </w:r>
      <w:r>
        <w:t>de</w:t>
      </w:r>
      <w:r>
        <w:rPr>
          <w:spacing w:val="-6"/>
        </w:rPr>
        <w:t xml:space="preserve"> </w:t>
      </w:r>
      <w:r>
        <w:t>Contrataciones</w:t>
      </w:r>
      <w:r>
        <w:rPr>
          <w:spacing w:val="-6"/>
        </w:rPr>
        <w:t xml:space="preserve"> </w:t>
      </w:r>
      <w:r>
        <w:t xml:space="preserve">del </w:t>
      </w:r>
      <w:r>
        <w:rPr>
          <w:spacing w:val="-2"/>
        </w:rPr>
        <w:t>Estado;</w:t>
      </w:r>
      <w:r>
        <w:rPr>
          <w:spacing w:val="-9"/>
        </w:rPr>
        <w:t xml:space="preserve"> </w:t>
      </w:r>
      <w:r>
        <w:rPr>
          <w:spacing w:val="-2"/>
        </w:rPr>
        <w:t>adicionalmente,</w:t>
      </w:r>
      <w:r>
        <w:rPr>
          <w:spacing w:val="-9"/>
        </w:rPr>
        <w:t xml:space="preserve"> </w:t>
      </w:r>
      <w:r>
        <w:rPr>
          <w:spacing w:val="-2"/>
        </w:rPr>
        <w:t>porque</w:t>
      </w:r>
      <w:r>
        <w:rPr>
          <w:spacing w:val="-9"/>
        </w:rPr>
        <w:t xml:space="preserve"> </w:t>
      </w:r>
      <w:r>
        <w:rPr>
          <w:spacing w:val="-2"/>
        </w:rPr>
        <w:t>el</w:t>
      </w:r>
      <w:r>
        <w:rPr>
          <w:spacing w:val="-9"/>
        </w:rPr>
        <w:t xml:space="preserve"> </w:t>
      </w:r>
      <w:r>
        <w:rPr>
          <w:spacing w:val="-2"/>
        </w:rPr>
        <w:t>reporte</w:t>
      </w:r>
      <w:r>
        <w:rPr>
          <w:spacing w:val="-9"/>
        </w:rPr>
        <w:t xml:space="preserve"> </w:t>
      </w:r>
      <w:r>
        <w:rPr>
          <w:spacing w:val="-2"/>
        </w:rPr>
        <w:t>presentado</w:t>
      </w:r>
      <w:r>
        <w:rPr>
          <w:spacing w:val="-9"/>
        </w:rPr>
        <w:t xml:space="preserve"> </w:t>
      </w:r>
      <w:r>
        <w:rPr>
          <w:spacing w:val="-2"/>
        </w:rPr>
        <w:t>para</w:t>
      </w:r>
      <w:r>
        <w:rPr>
          <w:spacing w:val="-9"/>
        </w:rPr>
        <w:t xml:space="preserve"> </w:t>
      </w:r>
      <w:r>
        <w:rPr>
          <w:spacing w:val="-2"/>
        </w:rPr>
        <w:t>el</w:t>
      </w:r>
      <w:r>
        <w:rPr>
          <w:spacing w:val="-9"/>
        </w:rPr>
        <w:t xml:space="preserve"> </w:t>
      </w:r>
      <w:r>
        <w:rPr>
          <w:spacing w:val="-2"/>
        </w:rPr>
        <w:t>"Control</w:t>
      </w:r>
      <w:r>
        <w:rPr>
          <w:spacing w:val="-9"/>
        </w:rPr>
        <w:t xml:space="preserve"> </w:t>
      </w:r>
      <w:r>
        <w:rPr>
          <w:spacing w:val="-2"/>
        </w:rPr>
        <w:t>de</w:t>
      </w:r>
      <w:r>
        <w:rPr>
          <w:spacing w:val="-9"/>
        </w:rPr>
        <w:t xml:space="preserve"> </w:t>
      </w:r>
      <w:r>
        <w:rPr>
          <w:spacing w:val="-2"/>
        </w:rPr>
        <w:t>contratos</w:t>
      </w:r>
      <w:r>
        <w:rPr>
          <w:spacing w:val="-9"/>
        </w:rPr>
        <w:t xml:space="preserve"> </w:t>
      </w:r>
      <w:r>
        <w:rPr>
          <w:spacing w:val="-2"/>
        </w:rPr>
        <w:t>subidos</w:t>
      </w:r>
      <w:r>
        <w:rPr>
          <w:spacing w:val="-9"/>
        </w:rPr>
        <w:t xml:space="preserve"> </w:t>
      </w:r>
      <w:r>
        <w:rPr>
          <w:spacing w:val="-2"/>
        </w:rPr>
        <w:t xml:space="preserve">a </w:t>
      </w:r>
      <w:r>
        <w:t>sitio de la Contraloría General del Cuentas"; carece de los datos que muestren la fecha en que efectivamente se enviaron al portal electrónico y el plazo máximo para su envío, dificultando</w:t>
      </w:r>
      <w:r>
        <w:rPr>
          <w:spacing w:val="-7"/>
        </w:rPr>
        <w:t xml:space="preserve"> </w:t>
      </w:r>
      <w:r>
        <w:t>la</w:t>
      </w:r>
      <w:r>
        <w:rPr>
          <w:spacing w:val="-7"/>
        </w:rPr>
        <w:t xml:space="preserve"> </w:t>
      </w:r>
      <w:r>
        <w:t>verificación</w:t>
      </w:r>
      <w:r>
        <w:rPr>
          <w:spacing w:val="-7"/>
        </w:rPr>
        <w:t xml:space="preserve"> </w:t>
      </w:r>
      <w:r>
        <w:t>del</w:t>
      </w:r>
      <w:r>
        <w:rPr>
          <w:spacing w:val="-7"/>
        </w:rPr>
        <w:t xml:space="preserve"> </w:t>
      </w:r>
      <w:r>
        <w:t>cumplimiento</w:t>
      </w:r>
      <w:r>
        <w:rPr>
          <w:spacing w:val="-7"/>
        </w:rPr>
        <w:t xml:space="preserve"> </w:t>
      </w:r>
      <w:r>
        <w:t>de</w:t>
      </w:r>
      <w:r>
        <w:rPr>
          <w:spacing w:val="-7"/>
        </w:rPr>
        <w:t xml:space="preserve"> </w:t>
      </w:r>
      <w:r>
        <w:t>este</w:t>
      </w:r>
      <w:r>
        <w:rPr>
          <w:spacing w:val="-7"/>
        </w:rPr>
        <w:t xml:space="preserve"> </w:t>
      </w:r>
      <w:r>
        <w:t>aspecto.</w:t>
      </w:r>
    </w:p>
    <w:p w14:paraId="2D07A530" w14:textId="77777777" w:rsidR="00ED18B4" w:rsidRDefault="00ED18B4">
      <w:pPr>
        <w:pStyle w:val="Textoindependiente"/>
        <w:spacing w:before="1"/>
      </w:pPr>
    </w:p>
    <w:p w14:paraId="1958FDC8" w14:textId="77777777" w:rsidR="00ED18B4" w:rsidRDefault="00000000">
      <w:pPr>
        <w:pStyle w:val="Textoindependiente"/>
        <w:ind w:left="500"/>
      </w:pPr>
      <w:r>
        <w:t>Comentario</w:t>
      </w:r>
      <w:r>
        <w:rPr>
          <w:spacing w:val="-6"/>
        </w:rPr>
        <w:t xml:space="preserve"> </w:t>
      </w:r>
      <w:r>
        <w:t>de</w:t>
      </w:r>
      <w:r>
        <w:rPr>
          <w:spacing w:val="-6"/>
        </w:rPr>
        <w:t xml:space="preserve"> </w:t>
      </w:r>
      <w:r>
        <w:t>los</w:t>
      </w:r>
      <w:r>
        <w:rPr>
          <w:spacing w:val="-6"/>
        </w:rPr>
        <w:t xml:space="preserve"> </w:t>
      </w:r>
      <w:r>
        <w:rPr>
          <w:spacing w:val="-2"/>
        </w:rPr>
        <w:t>Responsables</w:t>
      </w:r>
    </w:p>
    <w:p w14:paraId="060C95E3" w14:textId="77777777" w:rsidR="00ED18B4" w:rsidRDefault="00ED18B4">
      <w:pPr>
        <w:pStyle w:val="Textoindependiente"/>
        <w:spacing w:before="5"/>
      </w:pPr>
    </w:p>
    <w:p w14:paraId="2BDEC9BB" w14:textId="77777777" w:rsidR="00ED18B4" w:rsidRDefault="00000000">
      <w:pPr>
        <w:pStyle w:val="Textoindependiente"/>
        <w:spacing w:line="242" w:lineRule="auto"/>
        <w:ind w:left="500" w:right="459"/>
        <w:jc w:val="both"/>
      </w:pPr>
      <w:r>
        <w:t>En oficio No. UC-</w:t>
      </w:r>
      <w:r>
        <w:rPr>
          <w:spacing w:val="-19"/>
        </w:rPr>
        <w:t xml:space="preserve"> </w:t>
      </w:r>
      <w:r>
        <w:t>OI-3074-2023/</w:t>
      </w:r>
      <w:r>
        <w:rPr>
          <w:spacing w:val="-18"/>
        </w:rPr>
        <w:t xml:space="preserve"> </w:t>
      </w:r>
      <w:r>
        <w:t>SADLCG de fecha 08 de diciembre de 2023 el Licenciado Sergio Alejandro de la Cerda Jefe de la Unidad de Compras manifiesta: "Al respecto me permito informarle que se tomarán las acciones necesarias para cumplir con los plazos establecidos</w:t>
      </w:r>
      <w:r>
        <w:rPr>
          <w:spacing w:val="-7"/>
        </w:rPr>
        <w:t xml:space="preserve"> </w:t>
      </w:r>
      <w:r>
        <w:t>en</w:t>
      </w:r>
      <w:r>
        <w:rPr>
          <w:spacing w:val="-7"/>
        </w:rPr>
        <w:t xml:space="preserve"> </w:t>
      </w:r>
      <w:r>
        <w:t>el</w:t>
      </w:r>
      <w:r>
        <w:rPr>
          <w:spacing w:val="-7"/>
        </w:rPr>
        <w:t xml:space="preserve"> </w:t>
      </w:r>
      <w:r>
        <w:t>Acuerdo</w:t>
      </w:r>
      <w:r>
        <w:rPr>
          <w:spacing w:val="-7"/>
        </w:rPr>
        <w:t xml:space="preserve"> </w:t>
      </w:r>
      <w:r>
        <w:t>No.</w:t>
      </w:r>
      <w:r>
        <w:rPr>
          <w:spacing w:val="-7"/>
        </w:rPr>
        <w:t xml:space="preserve"> </w:t>
      </w:r>
      <w:r>
        <w:t>A-038-2016</w:t>
      </w:r>
      <w:r>
        <w:rPr>
          <w:spacing w:val="-7"/>
        </w:rPr>
        <w:t xml:space="preserve"> </w:t>
      </w:r>
      <w:r>
        <w:t>emitido</w:t>
      </w:r>
      <w:r>
        <w:rPr>
          <w:spacing w:val="-7"/>
        </w:rPr>
        <w:t xml:space="preserve"> </w:t>
      </w:r>
      <w:r>
        <w:t>por</w:t>
      </w:r>
      <w:r>
        <w:rPr>
          <w:spacing w:val="-7"/>
        </w:rPr>
        <w:t xml:space="preserve"> </w:t>
      </w:r>
      <w:r>
        <w:t>las</w:t>
      </w:r>
      <w:r>
        <w:rPr>
          <w:spacing w:val="-7"/>
        </w:rPr>
        <w:t xml:space="preserve"> </w:t>
      </w:r>
      <w:r>
        <w:t>Contraloría</w:t>
      </w:r>
      <w:r>
        <w:rPr>
          <w:spacing w:val="-7"/>
        </w:rPr>
        <w:t xml:space="preserve"> </w:t>
      </w:r>
      <w:r>
        <w:t>General</w:t>
      </w:r>
      <w:r>
        <w:rPr>
          <w:spacing w:val="-7"/>
        </w:rPr>
        <w:t xml:space="preserve"> </w:t>
      </w:r>
      <w:r>
        <w:t>de</w:t>
      </w:r>
      <w:r>
        <w:rPr>
          <w:spacing w:val="-7"/>
        </w:rPr>
        <w:t xml:space="preserve"> </w:t>
      </w:r>
      <w:r>
        <w:t>Cuentas</w:t>
      </w:r>
      <w:r>
        <w:rPr>
          <w:spacing w:val="-7"/>
        </w:rPr>
        <w:t xml:space="preserve"> </w:t>
      </w:r>
      <w:r>
        <w:t>y las Ley de Contrataciones del Estado, así mismo se hace de su conocimiento que en aras de mejorar las deficiencias encontradas se implementó una bitácora en formato Excel, para seguimientos de los contratos y plazos de eventos de Cotización y Licitación y de esta manera evitar sanciones o posibles hallazgos por parte del Ente fiscalizador".</w:t>
      </w:r>
    </w:p>
    <w:p w14:paraId="1CEDE17A" w14:textId="77777777" w:rsidR="00ED18B4" w:rsidRDefault="00ED18B4">
      <w:pPr>
        <w:pStyle w:val="Textoindependiente"/>
        <w:spacing w:before="1"/>
      </w:pPr>
    </w:p>
    <w:p w14:paraId="6CEFD74A" w14:textId="77777777" w:rsidR="00ED18B4" w:rsidRDefault="00000000">
      <w:pPr>
        <w:pStyle w:val="Textoindependiente"/>
        <w:ind w:left="500"/>
      </w:pPr>
      <w:r>
        <w:t>Responsables</w:t>
      </w:r>
      <w:r>
        <w:rPr>
          <w:spacing w:val="22"/>
        </w:rPr>
        <w:t xml:space="preserve"> </w:t>
      </w:r>
      <w:r>
        <w:t>del</w:t>
      </w:r>
      <w:r>
        <w:rPr>
          <w:spacing w:val="23"/>
        </w:rPr>
        <w:t xml:space="preserve"> </w:t>
      </w:r>
      <w:r>
        <w:rPr>
          <w:spacing w:val="-4"/>
        </w:rPr>
        <w:t>área</w:t>
      </w:r>
    </w:p>
    <w:p w14:paraId="48232725" w14:textId="77777777" w:rsidR="00ED18B4" w:rsidRDefault="00ED18B4">
      <w:pPr>
        <w:pStyle w:val="Textoindependiente"/>
        <w:spacing w:before="5"/>
      </w:pPr>
    </w:p>
    <w:p w14:paraId="07A19AA0" w14:textId="77777777" w:rsidR="00ED18B4" w:rsidRDefault="00000000">
      <w:pPr>
        <w:ind w:left="500"/>
        <w:rPr>
          <w:sz w:val="24"/>
        </w:rPr>
      </w:pPr>
      <w:r>
        <w:rPr>
          <w:w w:val="105"/>
          <w:sz w:val="24"/>
        </w:rPr>
        <w:t>SERGIO</w:t>
      </w:r>
      <w:r>
        <w:rPr>
          <w:spacing w:val="-6"/>
          <w:w w:val="105"/>
          <w:sz w:val="24"/>
        </w:rPr>
        <w:t xml:space="preserve"> </w:t>
      </w:r>
      <w:r>
        <w:rPr>
          <w:w w:val="105"/>
          <w:sz w:val="24"/>
        </w:rPr>
        <w:t>ALEJANDRO</w:t>
      </w:r>
      <w:r>
        <w:rPr>
          <w:spacing w:val="-6"/>
          <w:w w:val="105"/>
          <w:sz w:val="24"/>
        </w:rPr>
        <w:t xml:space="preserve"> </w:t>
      </w:r>
      <w:r>
        <w:rPr>
          <w:w w:val="105"/>
          <w:sz w:val="24"/>
        </w:rPr>
        <w:t>DE</w:t>
      </w:r>
      <w:r>
        <w:rPr>
          <w:spacing w:val="-5"/>
          <w:w w:val="105"/>
          <w:sz w:val="24"/>
        </w:rPr>
        <w:t xml:space="preserve"> </w:t>
      </w:r>
      <w:r>
        <w:rPr>
          <w:w w:val="105"/>
          <w:sz w:val="24"/>
        </w:rPr>
        <w:t>LA</w:t>
      </w:r>
      <w:r>
        <w:rPr>
          <w:spacing w:val="-6"/>
          <w:w w:val="105"/>
          <w:sz w:val="24"/>
        </w:rPr>
        <w:t xml:space="preserve"> </w:t>
      </w:r>
      <w:r>
        <w:rPr>
          <w:w w:val="105"/>
          <w:sz w:val="24"/>
        </w:rPr>
        <w:t>CERDA</w:t>
      </w:r>
      <w:r>
        <w:rPr>
          <w:spacing w:val="-6"/>
          <w:w w:val="105"/>
          <w:sz w:val="24"/>
        </w:rPr>
        <w:t xml:space="preserve"> </w:t>
      </w:r>
      <w:r>
        <w:rPr>
          <w:spacing w:val="-4"/>
          <w:w w:val="105"/>
          <w:sz w:val="24"/>
        </w:rPr>
        <w:t>GODOY</w:t>
      </w:r>
    </w:p>
    <w:p w14:paraId="5DB599FB" w14:textId="77777777" w:rsidR="00ED18B4" w:rsidRDefault="00ED18B4">
      <w:pPr>
        <w:rPr>
          <w:sz w:val="24"/>
        </w:rPr>
        <w:sectPr w:rsidR="00ED18B4">
          <w:pgSz w:w="12240" w:h="15840"/>
          <w:pgMar w:top="1820" w:right="480" w:bottom="1000" w:left="900" w:header="0" w:footer="800" w:gutter="0"/>
          <w:cols w:space="720"/>
        </w:sectPr>
      </w:pPr>
    </w:p>
    <w:p w14:paraId="1AE11252" w14:textId="77777777" w:rsidR="00ED18B4" w:rsidRDefault="00ED18B4">
      <w:pPr>
        <w:pStyle w:val="Textoindependiente"/>
        <w:spacing w:before="99"/>
      </w:pPr>
    </w:p>
    <w:p w14:paraId="478888FD" w14:textId="77777777" w:rsidR="00ED18B4" w:rsidRDefault="00000000">
      <w:pPr>
        <w:pStyle w:val="Textoindependiente"/>
        <w:spacing w:before="1"/>
        <w:ind w:left="500"/>
      </w:pPr>
      <w:r>
        <w:rPr>
          <w:spacing w:val="-2"/>
          <w:w w:val="105"/>
        </w:rPr>
        <w:t>Recomendaciones</w:t>
      </w:r>
    </w:p>
    <w:p w14:paraId="5BFC2A66" w14:textId="77777777" w:rsidR="00ED18B4" w:rsidRDefault="00ED18B4">
      <w:pPr>
        <w:pStyle w:val="Textoindependiente"/>
        <w:spacing w:before="54"/>
        <w:rPr>
          <w:sz w:val="20"/>
        </w:rPr>
      </w:pPr>
    </w:p>
    <w:tbl>
      <w:tblPr>
        <w:tblStyle w:val="TableNormal"/>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0"/>
        <w:gridCol w:w="6980"/>
        <w:gridCol w:w="1920"/>
      </w:tblGrid>
      <w:tr w:rsidR="00ED18B4" w14:paraId="0F8201AE" w14:textId="77777777">
        <w:trPr>
          <w:trHeight w:val="361"/>
        </w:trPr>
        <w:tc>
          <w:tcPr>
            <w:tcW w:w="980" w:type="dxa"/>
            <w:shd w:val="clear" w:color="auto" w:fill="CCCCCC"/>
          </w:tcPr>
          <w:p w14:paraId="73F378BF" w14:textId="77777777" w:rsidR="00ED18B4" w:rsidRDefault="00000000">
            <w:pPr>
              <w:pStyle w:val="TableParagraph"/>
              <w:spacing w:before="37"/>
              <w:rPr>
                <w:sz w:val="24"/>
              </w:rPr>
            </w:pPr>
            <w:r>
              <w:rPr>
                <w:color w:val="444444"/>
                <w:spacing w:val="-5"/>
                <w:sz w:val="24"/>
              </w:rPr>
              <w:t>No.</w:t>
            </w:r>
          </w:p>
        </w:tc>
        <w:tc>
          <w:tcPr>
            <w:tcW w:w="6980" w:type="dxa"/>
            <w:shd w:val="clear" w:color="auto" w:fill="CCCCCC"/>
          </w:tcPr>
          <w:p w14:paraId="5E6C3497" w14:textId="77777777" w:rsidR="00ED18B4" w:rsidRDefault="00000000">
            <w:pPr>
              <w:pStyle w:val="TableParagraph"/>
              <w:spacing w:before="37"/>
              <w:rPr>
                <w:sz w:val="24"/>
              </w:rPr>
            </w:pPr>
            <w:r>
              <w:rPr>
                <w:color w:val="444444"/>
                <w:spacing w:val="-2"/>
                <w:sz w:val="24"/>
              </w:rPr>
              <w:t>Descripción</w:t>
            </w:r>
          </w:p>
        </w:tc>
        <w:tc>
          <w:tcPr>
            <w:tcW w:w="1920" w:type="dxa"/>
            <w:shd w:val="clear" w:color="auto" w:fill="CCCCCC"/>
          </w:tcPr>
          <w:p w14:paraId="782A72C6" w14:textId="77777777" w:rsidR="00ED18B4" w:rsidRDefault="00000000">
            <w:pPr>
              <w:pStyle w:val="TableParagraph"/>
              <w:spacing w:before="37"/>
              <w:rPr>
                <w:sz w:val="24"/>
              </w:rPr>
            </w:pPr>
            <w:r>
              <w:rPr>
                <w:color w:val="444444"/>
                <w:sz w:val="24"/>
              </w:rPr>
              <w:t>Fecha</w:t>
            </w:r>
            <w:r>
              <w:rPr>
                <w:color w:val="444444"/>
                <w:spacing w:val="-5"/>
                <w:sz w:val="24"/>
              </w:rPr>
              <w:t xml:space="preserve"> </w:t>
            </w:r>
            <w:r>
              <w:rPr>
                <w:color w:val="444444"/>
                <w:spacing w:val="-2"/>
                <w:sz w:val="24"/>
              </w:rPr>
              <w:t>creación</w:t>
            </w:r>
          </w:p>
        </w:tc>
      </w:tr>
      <w:tr w:rsidR="00ED18B4" w14:paraId="31E2947F" w14:textId="77777777">
        <w:trPr>
          <w:trHeight w:val="2517"/>
        </w:trPr>
        <w:tc>
          <w:tcPr>
            <w:tcW w:w="980" w:type="dxa"/>
          </w:tcPr>
          <w:p w14:paraId="09872B7C" w14:textId="77777777" w:rsidR="00ED18B4" w:rsidRDefault="00000000">
            <w:pPr>
              <w:pStyle w:val="TableParagraph"/>
              <w:rPr>
                <w:sz w:val="16"/>
              </w:rPr>
            </w:pPr>
            <w:r>
              <w:rPr>
                <w:color w:val="444444"/>
                <w:spacing w:val="-10"/>
                <w:w w:val="105"/>
                <w:sz w:val="16"/>
              </w:rPr>
              <w:t>1</w:t>
            </w:r>
          </w:p>
        </w:tc>
        <w:tc>
          <w:tcPr>
            <w:tcW w:w="6980" w:type="dxa"/>
          </w:tcPr>
          <w:p w14:paraId="219BDB29" w14:textId="77777777" w:rsidR="00ED18B4" w:rsidRDefault="00000000">
            <w:pPr>
              <w:pStyle w:val="TableParagraph"/>
              <w:ind w:right="69"/>
              <w:jc w:val="both"/>
              <w:rPr>
                <w:sz w:val="16"/>
              </w:rPr>
            </w:pPr>
            <w:r>
              <w:rPr>
                <w:color w:val="444444"/>
                <w:sz w:val="16"/>
              </w:rPr>
              <w:t>Se</w:t>
            </w:r>
            <w:r>
              <w:rPr>
                <w:color w:val="444444"/>
                <w:spacing w:val="-4"/>
                <w:sz w:val="16"/>
              </w:rPr>
              <w:t xml:space="preserve"> </w:t>
            </w:r>
            <w:r>
              <w:rPr>
                <w:color w:val="444444"/>
                <w:sz w:val="16"/>
              </w:rPr>
              <w:t>recomienda</w:t>
            </w:r>
            <w:r>
              <w:rPr>
                <w:color w:val="444444"/>
                <w:spacing w:val="-4"/>
                <w:sz w:val="16"/>
              </w:rPr>
              <w:t xml:space="preserve"> </w:t>
            </w:r>
            <w:r>
              <w:rPr>
                <w:color w:val="444444"/>
                <w:sz w:val="16"/>
              </w:rPr>
              <w:t>que</w:t>
            </w:r>
            <w:r>
              <w:rPr>
                <w:color w:val="444444"/>
                <w:spacing w:val="-4"/>
                <w:sz w:val="16"/>
              </w:rPr>
              <w:t xml:space="preserve"> </w:t>
            </w:r>
            <w:r>
              <w:rPr>
                <w:color w:val="444444"/>
                <w:sz w:val="16"/>
              </w:rPr>
              <w:t>el</w:t>
            </w:r>
            <w:r>
              <w:rPr>
                <w:color w:val="444444"/>
                <w:spacing w:val="-4"/>
                <w:sz w:val="16"/>
              </w:rPr>
              <w:t xml:space="preserve"> </w:t>
            </w:r>
            <w:r>
              <w:rPr>
                <w:color w:val="444444"/>
                <w:sz w:val="16"/>
              </w:rPr>
              <w:t>director</w:t>
            </w:r>
            <w:r>
              <w:rPr>
                <w:color w:val="444444"/>
                <w:spacing w:val="-4"/>
                <w:sz w:val="16"/>
              </w:rPr>
              <w:t xml:space="preserve"> </w:t>
            </w:r>
            <w:r>
              <w:rPr>
                <w:color w:val="444444"/>
                <w:sz w:val="16"/>
              </w:rPr>
              <w:t>general</w:t>
            </w:r>
            <w:r>
              <w:rPr>
                <w:color w:val="444444"/>
                <w:spacing w:val="-4"/>
                <w:sz w:val="16"/>
              </w:rPr>
              <w:t xml:space="preserve"> </w:t>
            </w:r>
            <w:r>
              <w:rPr>
                <w:color w:val="444444"/>
                <w:sz w:val="16"/>
              </w:rPr>
              <w:t>gire</w:t>
            </w:r>
            <w:r>
              <w:rPr>
                <w:color w:val="444444"/>
                <w:spacing w:val="-4"/>
                <w:sz w:val="16"/>
              </w:rPr>
              <w:t xml:space="preserve"> </w:t>
            </w:r>
            <w:r>
              <w:rPr>
                <w:color w:val="444444"/>
                <w:sz w:val="16"/>
              </w:rPr>
              <w:t>instrucciones</w:t>
            </w:r>
            <w:r>
              <w:rPr>
                <w:color w:val="444444"/>
                <w:spacing w:val="-4"/>
                <w:sz w:val="16"/>
              </w:rPr>
              <w:t xml:space="preserve"> </w:t>
            </w:r>
            <w:r>
              <w:rPr>
                <w:color w:val="444444"/>
                <w:sz w:val="16"/>
              </w:rPr>
              <w:t>al</w:t>
            </w:r>
            <w:r>
              <w:rPr>
                <w:color w:val="444444"/>
                <w:spacing w:val="-4"/>
                <w:sz w:val="16"/>
              </w:rPr>
              <w:t xml:space="preserve"> </w:t>
            </w:r>
            <w:r>
              <w:rPr>
                <w:color w:val="444444"/>
                <w:sz w:val="16"/>
              </w:rPr>
              <w:t>subdirector</w:t>
            </w:r>
            <w:r>
              <w:rPr>
                <w:color w:val="444444"/>
                <w:spacing w:val="-4"/>
                <w:sz w:val="16"/>
              </w:rPr>
              <w:t xml:space="preserve"> </w:t>
            </w:r>
            <w:r>
              <w:rPr>
                <w:color w:val="444444"/>
                <w:sz w:val="16"/>
              </w:rPr>
              <w:t>Administrativo</w:t>
            </w:r>
            <w:r>
              <w:rPr>
                <w:color w:val="444444"/>
                <w:spacing w:val="-4"/>
                <w:sz w:val="16"/>
              </w:rPr>
              <w:t xml:space="preserve"> </w:t>
            </w:r>
            <w:r>
              <w:rPr>
                <w:color w:val="444444"/>
                <w:sz w:val="16"/>
              </w:rPr>
              <w:t>y</w:t>
            </w:r>
            <w:r>
              <w:rPr>
                <w:color w:val="444444"/>
                <w:spacing w:val="-4"/>
                <w:sz w:val="16"/>
              </w:rPr>
              <w:t xml:space="preserve"> </w:t>
            </w:r>
            <w:r>
              <w:rPr>
                <w:color w:val="444444"/>
                <w:sz w:val="16"/>
              </w:rPr>
              <w:t>este</w:t>
            </w:r>
            <w:r>
              <w:rPr>
                <w:color w:val="444444"/>
                <w:spacing w:val="-4"/>
                <w:sz w:val="16"/>
              </w:rPr>
              <w:t xml:space="preserve"> </w:t>
            </w:r>
            <w:r>
              <w:rPr>
                <w:color w:val="444444"/>
                <w:sz w:val="16"/>
              </w:rPr>
              <w:t>a su vez al jefe de la Unidad de Compras a efecto de:</w:t>
            </w:r>
          </w:p>
          <w:p w14:paraId="733386B0" w14:textId="77777777" w:rsidR="00ED18B4" w:rsidRDefault="00ED18B4">
            <w:pPr>
              <w:pStyle w:val="TableParagraph"/>
              <w:spacing w:before="0"/>
              <w:ind w:left="0"/>
              <w:rPr>
                <w:sz w:val="16"/>
              </w:rPr>
            </w:pPr>
          </w:p>
          <w:p w14:paraId="1AC30321" w14:textId="77777777" w:rsidR="00ED18B4" w:rsidRDefault="00ED18B4">
            <w:pPr>
              <w:pStyle w:val="TableParagraph"/>
              <w:spacing w:before="7"/>
              <w:ind w:left="0"/>
              <w:rPr>
                <w:sz w:val="16"/>
              </w:rPr>
            </w:pPr>
          </w:p>
          <w:p w14:paraId="465BBFC3" w14:textId="77777777" w:rsidR="00ED18B4" w:rsidRDefault="00000000">
            <w:pPr>
              <w:pStyle w:val="TableParagraph"/>
              <w:spacing w:before="0"/>
              <w:ind w:right="69"/>
              <w:jc w:val="both"/>
              <w:rPr>
                <w:sz w:val="16"/>
              </w:rPr>
            </w:pPr>
            <w:r>
              <w:rPr>
                <w:color w:val="444444"/>
                <w:sz w:val="16"/>
              </w:rPr>
              <w:t>Mejorar el reporte utilizado, para el control interno del envío de los contratos suscritos y aprobados, originados de concursos públicos de Cotización y Licitación (y otros que apliquen) enviados a la Unidad de Digitalización y Resguardo de Contratos de la Contraloría General de Cuentas,</w:t>
            </w:r>
            <w:r>
              <w:rPr>
                <w:color w:val="444444"/>
                <w:spacing w:val="-1"/>
                <w:sz w:val="16"/>
              </w:rPr>
              <w:t xml:space="preserve"> </w:t>
            </w:r>
            <w:r>
              <w:rPr>
                <w:color w:val="444444"/>
                <w:sz w:val="16"/>
              </w:rPr>
              <w:t>que</w:t>
            </w:r>
            <w:r>
              <w:rPr>
                <w:color w:val="444444"/>
                <w:spacing w:val="-1"/>
                <w:sz w:val="16"/>
              </w:rPr>
              <w:t xml:space="preserve"> </w:t>
            </w:r>
            <w:r>
              <w:rPr>
                <w:color w:val="444444"/>
                <w:sz w:val="16"/>
              </w:rPr>
              <w:t>permita</w:t>
            </w:r>
            <w:r>
              <w:rPr>
                <w:color w:val="444444"/>
                <w:spacing w:val="-1"/>
                <w:sz w:val="16"/>
              </w:rPr>
              <w:t xml:space="preserve"> </w:t>
            </w:r>
            <w:r>
              <w:rPr>
                <w:color w:val="444444"/>
                <w:sz w:val="16"/>
              </w:rPr>
              <w:t>identificar:</w:t>
            </w:r>
            <w:r>
              <w:rPr>
                <w:color w:val="444444"/>
                <w:spacing w:val="-1"/>
                <w:sz w:val="16"/>
              </w:rPr>
              <w:t xml:space="preserve"> </w:t>
            </w:r>
            <w:r>
              <w:rPr>
                <w:color w:val="444444"/>
                <w:sz w:val="16"/>
              </w:rPr>
              <w:t>a)</w:t>
            </w:r>
            <w:r>
              <w:rPr>
                <w:color w:val="444444"/>
                <w:spacing w:val="-1"/>
                <w:sz w:val="16"/>
              </w:rPr>
              <w:t xml:space="preserve"> </w:t>
            </w:r>
            <w:r>
              <w:rPr>
                <w:color w:val="444444"/>
                <w:sz w:val="16"/>
              </w:rPr>
              <w:t>Número</w:t>
            </w:r>
            <w:r>
              <w:rPr>
                <w:color w:val="444444"/>
                <w:spacing w:val="-1"/>
                <w:sz w:val="16"/>
              </w:rPr>
              <w:t xml:space="preserve"> </w:t>
            </w:r>
            <w:r>
              <w:rPr>
                <w:color w:val="444444"/>
                <w:sz w:val="16"/>
              </w:rPr>
              <w:t>de</w:t>
            </w:r>
            <w:r>
              <w:rPr>
                <w:color w:val="444444"/>
                <w:spacing w:val="-1"/>
                <w:sz w:val="16"/>
              </w:rPr>
              <w:t xml:space="preserve"> </w:t>
            </w:r>
            <w:r>
              <w:rPr>
                <w:color w:val="444444"/>
                <w:sz w:val="16"/>
              </w:rPr>
              <w:t>contrato,</w:t>
            </w:r>
            <w:r>
              <w:rPr>
                <w:color w:val="444444"/>
                <w:spacing w:val="-1"/>
                <w:sz w:val="16"/>
              </w:rPr>
              <w:t xml:space="preserve"> </w:t>
            </w:r>
            <w:r>
              <w:rPr>
                <w:color w:val="444444"/>
                <w:sz w:val="16"/>
              </w:rPr>
              <w:t>b)</w:t>
            </w:r>
            <w:r>
              <w:rPr>
                <w:color w:val="444444"/>
                <w:spacing w:val="-1"/>
                <w:sz w:val="16"/>
              </w:rPr>
              <w:t xml:space="preserve"> </w:t>
            </w:r>
            <w:r>
              <w:rPr>
                <w:color w:val="444444"/>
                <w:sz w:val="16"/>
              </w:rPr>
              <w:t>Fecha</w:t>
            </w:r>
            <w:r>
              <w:rPr>
                <w:color w:val="444444"/>
                <w:spacing w:val="-1"/>
                <w:sz w:val="16"/>
              </w:rPr>
              <w:t xml:space="preserve"> </w:t>
            </w:r>
            <w:r>
              <w:rPr>
                <w:color w:val="444444"/>
                <w:sz w:val="16"/>
              </w:rPr>
              <w:t>del</w:t>
            </w:r>
            <w:r>
              <w:rPr>
                <w:color w:val="444444"/>
                <w:spacing w:val="-1"/>
                <w:sz w:val="16"/>
              </w:rPr>
              <w:t xml:space="preserve"> </w:t>
            </w:r>
            <w:r>
              <w:rPr>
                <w:color w:val="444444"/>
                <w:sz w:val="16"/>
              </w:rPr>
              <w:t>Contrato,</w:t>
            </w:r>
            <w:r>
              <w:rPr>
                <w:color w:val="444444"/>
                <w:spacing w:val="-1"/>
                <w:sz w:val="16"/>
              </w:rPr>
              <w:t xml:space="preserve"> </w:t>
            </w:r>
            <w:r>
              <w:rPr>
                <w:color w:val="444444"/>
                <w:sz w:val="16"/>
              </w:rPr>
              <w:t>c)</w:t>
            </w:r>
            <w:r>
              <w:rPr>
                <w:color w:val="444444"/>
                <w:spacing w:val="-1"/>
                <w:sz w:val="16"/>
              </w:rPr>
              <w:t xml:space="preserve"> </w:t>
            </w:r>
            <w:r>
              <w:rPr>
                <w:color w:val="444444"/>
                <w:sz w:val="16"/>
              </w:rPr>
              <w:t>Monto</w:t>
            </w:r>
            <w:r>
              <w:rPr>
                <w:color w:val="444444"/>
                <w:spacing w:val="-1"/>
                <w:sz w:val="16"/>
              </w:rPr>
              <w:t xml:space="preserve"> </w:t>
            </w:r>
            <w:r>
              <w:rPr>
                <w:color w:val="444444"/>
                <w:sz w:val="16"/>
              </w:rPr>
              <w:t>del contrato, d) Nombre del contratista, e) Objeto de la negociación, f) Número de Acuerdo Ministerial, g) Fecha de aprobación, h) Fecha de envío a la Contraloría General de Cuentas, i) Plazo</w:t>
            </w:r>
            <w:r>
              <w:rPr>
                <w:color w:val="444444"/>
                <w:spacing w:val="-1"/>
                <w:sz w:val="16"/>
              </w:rPr>
              <w:t xml:space="preserve"> </w:t>
            </w:r>
            <w:r>
              <w:rPr>
                <w:color w:val="444444"/>
                <w:sz w:val="16"/>
              </w:rPr>
              <w:t>máximo</w:t>
            </w:r>
            <w:r>
              <w:rPr>
                <w:color w:val="444444"/>
                <w:spacing w:val="-1"/>
                <w:sz w:val="16"/>
              </w:rPr>
              <w:t xml:space="preserve"> </w:t>
            </w:r>
            <w:r>
              <w:rPr>
                <w:color w:val="444444"/>
                <w:sz w:val="16"/>
              </w:rPr>
              <w:t>de</w:t>
            </w:r>
            <w:r>
              <w:rPr>
                <w:color w:val="444444"/>
                <w:spacing w:val="-1"/>
                <w:sz w:val="16"/>
              </w:rPr>
              <w:t xml:space="preserve"> </w:t>
            </w:r>
            <w:r>
              <w:rPr>
                <w:color w:val="444444"/>
                <w:sz w:val="16"/>
              </w:rPr>
              <w:t>envío,</w:t>
            </w:r>
            <w:r>
              <w:rPr>
                <w:color w:val="444444"/>
                <w:spacing w:val="-1"/>
                <w:sz w:val="16"/>
              </w:rPr>
              <w:t xml:space="preserve"> </w:t>
            </w:r>
            <w:r>
              <w:rPr>
                <w:color w:val="444444"/>
                <w:sz w:val="16"/>
              </w:rPr>
              <w:t>j)</w:t>
            </w:r>
            <w:r>
              <w:rPr>
                <w:color w:val="444444"/>
                <w:spacing w:val="-1"/>
                <w:sz w:val="16"/>
              </w:rPr>
              <w:t xml:space="preserve"> </w:t>
            </w:r>
            <w:r>
              <w:rPr>
                <w:color w:val="444444"/>
                <w:sz w:val="16"/>
              </w:rPr>
              <w:t>Firmas</w:t>
            </w:r>
            <w:r>
              <w:rPr>
                <w:color w:val="444444"/>
                <w:spacing w:val="-1"/>
                <w:sz w:val="16"/>
              </w:rPr>
              <w:t xml:space="preserve"> </w:t>
            </w:r>
            <w:r>
              <w:rPr>
                <w:color w:val="444444"/>
                <w:sz w:val="16"/>
              </w:rPr>
              <w:t>de</w:t>
            </w:r>
            <w:r>
              <w:rPr>
                <w:color w:val="444444"/>
                <w:spacing w:val="-1"/>
                <w:sz w:val="16"/>
              </w:rPr>
              <w:t xml:space="preserve"> </w:t>
            </w:r>
            <w:r>
              <w:rPr>
                <w:color w:val="444444"/>
                <w:sz w:val="16"/>
              </w:rPr>
              <w:t>las</w:t>
            </w:r>
            <w:r>
              <w:rPr>
                <w:color w:val="444444"/>
                <w:spacing w:val="-1"/>
                <w:sz w:val="16"/>
              </w:rPr>
              <w:t xml:space="preserve"> </w:t>
            </w:r>
            <w:r>
              <w:rPr>
                <w:color w:val="444444"/>
                <w:sz w:val="16"/>
              </w:rPr>
              <w:t>personas</w:t>
            </w:r>
            <w:r>
              <w:rPr>
                <w:color w:val="444444"/>
                <w:spacing w:val="-1"/>
                <w:sz w:val="16"/>
              </w:rPr>
              <w:t xml:space="preserve"> </w:t>
            </w:r>
            <w:r>
              <w:rPr>
                <w:color w:val="444444"/>
                <w:sz w:val="16"/>
              </w:rPr>
              <w:t>responsables</w:t>
            </w:r>
            <w:r>
              <w:rPr>
                <w:color w:val="444444"/>
                <w:spacing w:val="-1"/>
                <w:sz w:val="16"/>
              </w:rPr>
              <w:t xml:space="preserve"> </w:t>
            </w:r>
            <w:r>
              <w:rPr>
                <w:color w:val="444444"/>
                <w:sz w:val="16"/>
              </w:rPr>
              <w:t>de</w:t>
            </w:r>
            <w:r>
              <w:rPr>
                <w:color w:val="444444"/>
                <w:spacing w:val="-1"/>
                <w:sz w:val="16"/>
              </w:rPr>
              <w:t xml:space="preserve"> </w:t>
            </w:r>
            <w:r>
              <w:rPr>
                <w:color w:val="444444"/>
                <w:sz w:val="16"/>
              </w:rPr>
              <w:t>la</w:t>
            </w:r>
            <w:r>
              <w:rPr>
                <w:color w:val="444444"/>
                <w:spacing w:val="-1"/>
                <w:sz w:val="16"/>
              </w:rPr>
              <w:t xml:space="preserve"> </w:t>
            </w:r>
            <w:r>
              <w:rPr>
                <w:color w:val="444444"/>
                <w:sz w:val="16"/>
              </w:rPr>
              <w:t>elaboración</w:t>
            </w:r>
            <w:r>
              <w:rPr>
                <w:color w:val="444444"/>
                <w:spacing w:val="-1"/>
                <w:sz w:val="16"/>
              </w:rPr>
              <w:t xml:space="preserve"> </w:t>
            </w:r>
            <w:r>
              <w:rPr>
                <w:color w:val="444444"/>
                <w:sz w:val="16"/>
              </w:rPr>
              <w:t>y</w:t>
            </w:r>
            <w:r>
              <w:rPr>
                <w:color w:val="444444"/>
                <w:spacing w:val="-1"/>
                <w:sz w:val="16"/>
              </w:rPr>
              <w:t xml:space="preserve"> </w:t>
            </w:r>
            <w:r>
              <w:rPr>
                <w:color w:val="444444"/>
                <w:sz w:val="16"/>
              </w:rPr>
              <w:t>supervisión y</w:t>
            </w:r>
            <w:r>
              <w:rPr>
                <w:color w:val="444444"/>
                <w:spacing w:val="-12"/>
                <w:sz w:val="16"/>
              </w:rPr>
              <w:t xml:space="preserve"> </w:t>
            </w:r>
            <w:r>
              <w:rPr>
                <w:color w:val="444444"/>
                <w:sz w:val="16"/>
              </w:rPr>
              <w:t>k)</w:t>
            </w:r>
            <w:r>
              <w:rPr>
                <w:color w:val="444444"/>
                <w:spacing w:val="-12"/>
                <w:sz w:val="16"/>
              </w:rPr>
              <w:t xml:space="preserve"> </w:t>
            </w:r>
            <w:r>
              <w:rPr>
                <w:color w:val="444444"/>
                <w:sz w:val="16"/>
              </w:rPr>
              <w:t>Otra</w:t>
            </w:r>
            <w:r>
              <w:rPr>
                <w:color w:val="444444"/>
                <w:spacing w:val="-12"/>
                <w:sz w:val="16"/>
              </w:rPr>
              <w:t xml:space="preserve"> </w:t>
            </w:r>
            <w:r>
              <w:rPr>
                <w:color w:val="444444"/>
                <w:sz w:val="16"/>
              </w:rPr>
              <w:t>información</w:t>
            </w:r>
            <w:r>
              <w:rPr>
                <w:color w:val="444444"/>
                <w:spacing w:val="-12"/>
                <w:sz w:val="16"/>
              </w:rPr>
              <w:t xml:space="preserve"> </w:t>
            </w:r>
            <w:r>
              <w:rPr>
                <w:color w:val="444444"/>
                <w:sz w:val="16"/>
              </w:rPr>
              <w:t>que</w:t>
            </w:r>
            <w:r>
              <w:rPr>
                <w:color w:val="444444"/>
                <w:spacing w:val="-12"/>
                <w:sz w:val="16"/>
              </w:rPr>
              <w:t xml:space="preserve"> </w:t>
            </w:r>
            <w:r>
              <w:rPr>
                <w:color w:val="444444"/>
                <w:sz w:val="16"/>
              </w:rPr>
              <w:t>se</w:t>
            </w:r>
            <w:r>
              <w:rPr>
                <w:color w:val="444444"/>
                <w:spacing w:val="-12"/>
                <w:sz w:val="16"/>
              </w:rPr>
              <w:t xml:space="preserve"> </w:t>
            </w:r>
            <w:r>
              <w:rPr>
                <w:color w:val="444444"/>
                <w:sz w:val="16"/>
              </w:rPr>
              <w:t>considere</w:t>
            </w:r>
            <w:r>
              <w:rPr>
                <w:color w:val="444444"/>
                <w:spacing w:val="-12"/>
                <w:sz w:val="16"/>
              </w:rPr>
              <w:t xml:space="preserve"> </w:t>
            </w:r>
            <w:r>
              <w:rPr>
                <w:color w:val="444444"/>
                <w:sz w:val="16"/>
              </w:rPr>
              <w:t>necesaria.</w:t>
            </w:r>
            <w:r>
              <w:rPr>
                <w:color w:val="444444"/>
                <w:spacing w:val="-12"/>
                <w:sz w:val="16"/>
              </w:rPr>
              <w:t xml:space="preserve"> </w:t>
            </w:r>
            <w:r>
              <w:rPr>
                <w:color w:val="444444"/>
                <w:sz w:val="16"/>
              </w:rPr>
              <w:t>Este</w:t>
            </w:r>
            <w:r>
              <w:rPr>
                <w:color w:val="444444"/>
                <w:spacing w:val="-12"/>
                <w:sz w:val="16"/>
              </w:rPr>
              <w:t xml:space="preserve"> </w:t>
            </w:r>
            <w:r>
              <w:rPr>
                <w:color w:val="444444"/>
                <w:sz w:val="16"/>
              </w:rPr>
              <w:t>reporte</w:t>
            </w:r>
            <w:r>
              <w:rPr>
                <w:color w:val="444444"/>
                <w:spacing w:val="-12"/>
                <w:sz w:val="16"/>
              </w:rPr>
              <w:t xml:space="preserve"> </w:t>
            </w:r>
            <w:r>
              <w:rPr>
                <w:color w:val="444444"/>
                <w:sz w:val="16"/>
              </w:rPr>
              <w:t>debe</w:t>
            </w:r>
            <w:r>
              <w:rPr>
                <w:color w:val="444444"/>
                <w:spacing w:val="-12"/>
                <w:sz w:val="16"/>
              </w:rPr>
              <w:t xml:space="preserve"> </w:t>
            </w:r>
            <w:r>
              <w:rPr>
                <w:color w:val="444444"/>
                <w:sz w:val="16"/>
              </w:rPr>
              <w:t>presentarse</w:t>
            </w:r>
            <w:r>
              <w:rPr>
                <w:color w:val="444444"/>
                <w:spacing w:val="-12"/>
                <w:sz w:val="16"/>
              </w:rPr>
              <w:t xml:space="preserve"> </w:t>
            </w:r>
            <w:r>
              <w:rPr>
                <w:color w:val="444444"/>
                <w:sz w:val="16"/>
              </w:rPr>
              <w:t>mensualmente a la Subdirección Administrativa para los efectos pertinentes.</w:t>
            </w:r>
          </w:p>
        </w:tc>
        <w:tc>
          <w:tcPr>
            <w:tcW w:w="1920" w:type="dxa"/>
          </w:tcPr>
          <w:p w14:paraId="48D86D36" w14:textId="77777777" w:rsidR="00ED18B4" w:rsidRDefault="00000000">
            <w:pPr>
              <w:pStyle w:val="TableParagraph"/>
              <w:rPr>
                <w:sz w:val="16"/>
              </w:rPr>
            </w:pPr>
            <w:r>
              <w:rPr>
                <w:color w:val="444444"/>
                <w:spacing w:val="-2"/>
                <w:sz w:val="16"/>
              </w:rPr>
              <w:t>11/12/2023</w:t>
            </w:r>
          </w:p>
        </w:tc>
      </w:tr>
    </w:tbl>
    <w:p w14:paraId="5C67AAD8" w14:textId="77777777" w:rsidR="00ED18B4" w:rsidRDefault="00ED18B4">
      <w:pPr>
        <w:pStyle w:val="Textoindependiente"/>
      </w:pPr>
    </w:p>
    <w:p w14:paraId="10121117" w14:textId="77777777" w:rsidR="00ED18B4" w:rsidRDefault="00000000">
      <w:pPr>
        <w:pStyle w:val="Prrafodelista"/>
        <w:numPr>
          <w:ilvl w:val="0"/>
          <w:numId w:val="2"/>
        </w:numPr>
        <w:tabs>
          <w:tab w:val="left" w:pos="845"/>
        </w:tabs>
        <w:spacing w:line="242" w:lineRule="auto"/>
        <w:ind w:right="458" w:firstLine="12"/>
        <w:rPr>
          <w:sz w:val="24"/>
        </w:rPr>
      </w:pPr>
      <w:r>
        <w:rPr>
          <w:sz w:val="24"/>
        </w:rPr>
        <w:t>De acuerdo a la muestra determinada evaluar el cumplimiento de aspectos legales a los procesos</w:t>
      </w:r>
      <w:r>
        <w:rPr>
          <w:spacing w:val="-6"/>
          <w:sz w:val="24"/>
        </w:rPr>
        <w:t xml:space="preserve"> </w:t>
      </w:r>
      <w:r>
        <w:rPr>
          <w:sz w:val="24"/>
        </w:rPr>
        <w:t>de</w:t>
      </w:r>
      <w:r>
        <w:rPr>
          <w:spacing w:val="-6"/>
          <w:sz w:val="24"/>
        </w:rPr>
        <w:t xml:space="preserve"> </w:t>
      </w:r>
      <w:r>
        <w:rPr>
          <w:sz w:val="24"/>
        </w:rPr>
        <w:t>compras</w:t>
      </w:r>
      <w:r>
        <w:rPr>
          <w:spacing w:val="-6"/>
          <w:sz w:val="24"/>
        </w:rPr>
        <w:t xml:space="preserve"> </w:t>
      </w:r>
      <w:r>
        <w:rPr>
          <w:sz w:val="24"/>
        </w:rPr>
        <w:t>en</w:t>
      </w:r>
      <w:r>
        <w:rPr>
          <w:spacing w:val="-6"/>
          <w:sz w:val="24"/>
        </w:rPr>
        <w:t xml:space="preserve"> </w:t>
      </w:r>
      <w:r>
        <w:rPr>
          <w:sz w:val="24"/>
        </w:rPr>
        <w:t>etapa</w:t>
      </w:r>
      <w:r>
        <w:rPr>
          <w:spacing w:val="-6"/>
          <w:sz w:val="24"/>
        </w:rPr>
        <w:t xml:space="preserve"> </w:t>
      </w:r>
      <w:r>
        <w:rPr>
          <w:sz w:val="24"/>
        </w:rPr>
        <w:t>de</w:t>
      </w:r>
      <w:r>
        <w:rPr>
          <w:spacing w:val="-6"/>
          <w:sz w:val="24"/>
        </w:rPr>
        <w:t xml:space="preserve"> </w:t>
      </w:r>
      <w:r>
        <w:rPr>
          <w:sz w:val="24"/>
        </w:rPr>
        <w:t>adjudicado</w:t>
      </w:r>
      <w:r>
        <w:rPr>
          <w:spacing w:val="-6"/>
          <w:sz w:val="24"/>
        </w:rPr>
        <w:t xml:space="preserve"> </w:t>
      </w:r>
      <w:r>
        <w:rPr>
          <w:sz w:val="24"/>
        </w:rPr>
        <w:t>realizadas</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período</w:t>
      </w:r>
      <w:r>
        <w:rPr>
          <w:spacing w:val="-6"/>
          <w:sz w:val="24"/>
        </w:rPr>
        <w:t xml:space="preserve"> </w:t>
      </w:r>
      <w:r>
        <w:rPr>
          <w:sz w:val="24"/>
        </w:rPr>
        <w:t>objeto</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auditoría</w:t>
      </w:r>
    </w:p>
    <w:p w14:paraId="2026530F" w14:textId="77777777" w:rsidR="00ED18B4" w:rsidRDefault="00ED18B4">
      <w:pPr>
        <w:pStyle w:val="Textoindependiente"/>
        <w:spacing w:before="2"/>
      </w:pPr>
    </w:p>
    <w:p w14:paraId="794D26A9" w14:textId="77777777" w:rsidR="00ED18B4" w:rsidRDefault="00000000">
      <w:pPr>
        <w:pStyle w:val="Textoindependiente"/>
        <w:ind w:left="500"/>
      </w:pPr>
      <w:r>
        <w:t>Riesgo</w:t>
      </w:r>
      <w:r>
        <w:rPr>
          <w:spacing w:val="34"/>
        </w:rPr>
        <w:t xml:space="preserve"> </w:t>
      </w:r>
      <w:r>
        <w:rPr>
          <w:spacing w:val="-2"/>
        </w:rPr>
        <w:t>materializado</w:t>
      </w:r>
    </w:p>
    <w:p w14:paraId="1FD114C9" w14:textId="77777777" w:rsidR="00ED18B4" w:rsidRDefault="00ED18B4">
      <w:pPr>
        <w:pStyle w:val="Textoindependiente"/>
        <w:spacing w:before="5"/>
      </w:pPr>
    </w:p>
    <w:p w14:paraId="3317325F" w14:textId="77777777" w:rsidR="00ED18B4" w:rsidRDefault="00000000">
      <w:pPr>
        <w:spacing w:before="1"/>
        <w:ind w:left="500"/>
        <w:rPr>
          <w:sz w:val="24"/>
        </w:rPr>
      </w:pPr>
      <w:r>
        <w:rPr>
          <w:spacing w:val="-2"/>
          <w:w w:val="105"/>
          <w:sz w:val="24"/>
        </w:rPr>
        <w:t>CRITERIO</w:t>
      </w:r>
    </w:p>
    <w:p w14:paraId="1BF427B4" w14:textId="77777777" w:rsidR="00ED18B4" w:rsidRDefault="00ED18B4">
      <w:pPr>
        <w:pStyle w:val="Textoindependiente"/>
        <w:spacing w:before="5"/>
      </w:pPr>
    </w:p>
    <w:p w14:paraId="00A3D8EB" w14:textId="77777777" w:rsidR="00ED18B4" w:rsidRDefault="00000000">
      <w:pPr>
        <w:pStyle w:val="Textoindependiente"/>
        <w:spacing w:line="242" w:lineRule="auto"/>
        <w:ind w:left="500" w:right="458"/>
        <w:jc w:val="both"/>
      </w:pPr>
      <w:r>
        <w:t>Acuerdo Gubernativo del Congreso de la República No. 122-2016 Reglamento de la Ley de Contrataciones del Estado y su reforma contenida en el Acuerdo Gubernativo 147-2021, el cual indica:</w:t>
      </w:r>
    </w:p>
    <w:p w14:paraId="28C56F83" w14:textId="77777777" w:rsidR="00ED18B4" w:rsidRDefault="00ED18B4">
      <w:pPr>
        <w:pStyle w:val="Textoindependiente"/>
        <w:spacing w:before="2"/>
      </w:pPr>
    </w:p>
    <w:p w14:paraId="3953BAA6" w14:textId="77777777" w:rsidR="00ED18B4" w:rsidRDefault="00000000">
      <w:pPr>
        <w:pStyle w:val="Textoindependiente"/>
        <w:spacing w:line="242" w:lineRule="auto"/>
        <w:ind w:left="500" w:right="459"/>
        <w:jc w:val="both"/>
      </w:pPr>
      <w:r>
        <w:t>Artículo 80 "Manual de Normas y Procedimientos de Adquisiciones y Contrataciones. Las entidades obligadas por La Ley, deberán contar con Manual o Manuales de Normas y Procedimientos de Adquisiciones y Contrataciones.</w:t>
      </w:r>
    </w:p>
    <w:p w14:paraId="5C2C5146" w14:textId="77777777" w:rsidR="00ED18B4" w:rsidRDefault="00ED18B4">
      <w:pPr>
        <w:pStyle w:val="Textoindependiente"/>
        <w:spacing w:before="2"/>
      </w:pPr>
    </w:p>
    <w:p w14:paraId="2B36E038" w14:textId="77777777" w:rsidR="00ED18B4" w:rsidRDefault="00000000">
      <w:pPr>
        <w:pStyle w:val="Textoindependiente"/>
        <w:spacing w:line="242" w:lineRule="auto"/>
        <w:ind w:left="500" w:right="458"/>
        <w:jc w:val="both"/>
      </w:pPr>
      <w:r>
        <w:t>En el manual o manuales se describirán detalladamente los procesos relacionados a todas las modalidades y regímenes de adquisiciones y contrataciones públicas, incluyendo las modalidades específicas y los casos de excepción, debiendo observar parámetros de transparencia</w:t>
      </w:r>
      <w:r>
        <w:rPr>
          <w:spacing w:val="-9"/>
        </w:rPr>
        <w:t xml:space="preserve"> </w:t>
      </w:r>
      <w:r>
        <w:t>y</w:t>
      </w:r>
      <w:r>
        <w:rPr>
          <w:spacing w:val="-9"/>
        </w:rPr>
        <w:t xml:space="preserve"> </w:t>
      </w:r>
      <w:r>
        <w:t>publicidad,</w:t>
      </w:r>
      <w:r>
        <w:rPr>
          <w:spacing w:val="-9"/>
        </w:rPr>
        <w:t xml:space="preserve"> </w:t>
      </w:r>
      <w:r>
        <w:t>y</w:t>
      </w:r>
      <w:r>
        <w:rPr>
          <w:spacing w:val="-9"/>
        </w:rPr>
        <w:t xml:space="preserve"> </w:t>
      </w:r>
      <w:r>
        <w:t>el</w:t>
      </w:r>
      <w:r>
        <w:rPr>
          <w:spacing w:val="-9"/>
        </w:rPr>
        <w:t xml:space="preserve"> </w:t>
      </w:r>
      <w:r>
        <w:t>principio</w:t>
      </w:r>
      <w:r>
        <w:rPr>
          <w:spacing w:val="-9"/>
        </w:rPr>
        <w:t xml:space="preserve"> </w:t>
      </w:r>
      <w:r>
        <w:t>de</w:t>
      </w:r>
      <w:r>
        <w:rPr>
          <w:spacing w:val="-9"/>
        </w:rPr>
        <w:t xml:space="preserve"> </w:t>
      </w:r>
      <w:r>
        <w:t>segregación</w:t>
      </w:r>
      <w:r>
        <w:rPr>
          <w:spacing w:val="-9"/>
        </w:rPr>
        <w:t xml:space="preserve"> </w:t>
      </w:r>
      <w:r>
        <w:t>de</w:t>
      </w:r>
      <w:r>
        <w:rPr>
          <w:spacing w:val="-9"/>
        </w:rPr>
        <w:t xml:space="preserve"> </w:t>
      </w:r>
      <w:r>
        <w:t>funciones,</w:t>
      </w:r>
      <w:r>
        <w:rPr>
          <w:spacing w:val="-9"/>
        </w:rPr>
        <w:t xml:space="preserve"> </w:t>
      </w:r>
      <w:r>
        <w:t>debiendo</w:t>
      </w:r>
      <w:r>
        <w:rPr>
          <w:spacing w:val="-9"/>
        </w:rPr>
        <w:t xml:space="preserve"> </w:t>
      </w:r>
      <w:r>
        <w:t>determinar las autoridades competentes las actividades o procedimientos necesarios para la aplicación de las diferentes modalidades contenidas en La Ley;</w:t>
      </w:r>
      <w:r>
        <w:rPr>
          <w:spacing w:val="40"/>
        </w:rPr>
        <w:t xml:space="preserve"> </w:t>
      </w:r>
      <w:r>
        <w:t xml:space="preserve">asimismo los documentos que deban conformar el expediente administrativo, publicación de la información y documentos que respalden las adquisiciones, y los casos en que se deberá realizar o no eventos </w:t>
      </w:r>
      <w:r>
        <w:rPr>
          <w:spacing w:val="-2"/>
        </w:rPr>
        <w:t>competitivos.</w:t>
      </w:r>
    </w:p>
    <w:p w14:paraId="73448C7F" w14:textId="77777777" w:rsidR="00ED18B4" w:rsidRDefault="00ED18B4">
      <w:pPr>
        <w:pStyle w:val="Textoindependiente"/>
      </w:pPr>
    </w:p>
    <w:p w14:paraId="27CEE145" w14:textId="77777777" w:rsidR="00ED18B4" w:rsidRDefault="00000000">
      <w:pPr>
        <w:pStyle w:val="Textoindependiente"/>
        <w:spacing w:line="242" w:lineRule="auto"/>
        <w:ind w:left="500" w:right="459"/>
        <w:jc w:val="both"/>
      </w:pPr>
      <w:r>
        <w:t>Los procedimientos correspondientes a las modalidades específicas de baja cuantía y compra directa, deberán establecer los responsables de autorizar estas adquisiciones.</w:t>
      </w:r>
    </w:p>
    <w:p w14:paraId="46A4D4BB" w14:textId="77777777" w:rsidR="00ED18B4" w:rsidRDefault="00ED18B4">
      <w:pPr>
        <w:pStyle w:val="Textoindependiente"/>
        <w:spacing w:before="2"/>
      </w:pPr>
    </w:p>
    <w:p w14:paraId="3C81DA68" w14:textId="77777777" w:rsidR="00ED18B4" w:rsidRDefault="00000000">
      <w:pPr>
        <w:pStyle w:val="Textoindependiente"/>
        <w:spacing w:before="1" w:line="242" w:lineRule="auto"/>
        <w:ind w:left="500" w:right="458"/>
        <w:jc w:val="both"/>
      </w:pPr>
      <w:r>
        <w:rPr>
          <w:spacing w:val="-2"/>
        </w:rPr>
        <w:t>Los</w:t>
      </w:r>
      <w:r>
        <w:rPr>
          <w:spacing w:val="-6"/>
        </w:rPr>
        <w:t xml:space="preserve"> </w:t>
      </w:r>
      <w:r>
        <w:rPr>
          <w:spacing w:val="-2"/>
        </w:rPr>
        <w:t>cuales</w:t>
      </w:r>
      <w:r>
        <w:rPr>
          <w:spacing w:val="-6"/>
        </w:rPr>
        <w:t xml:space="preserve"> </w:t>
      </w:r>
      <w:r>
        <w:rPr>
          <w:spacing w:val="-2"/>
        </w:rPr>
        <w:t>deberán</w:t>
      </w:r>
      <w:r>
        <w:rPr>
          <w:spacing w:val="-6"/>
        </w:rPr>
        <w:t xml:space="preserve"> </w:t>
      </w:r>
      <w:r>
        <w:rPr>
          <w:spacing w:val="-2"/>
        </w:rPr>
        <w:t>tener</w:t>
      </w:r>
      <w:r>
        <w:rPr>
          <w:spacing w:val="-6"/>
        </w:rPr>
        <w:t xml:space="preserve"> </w:t>
      </w:r>
      <w:r>
        <w:rPr>
          <w:spacing w:val="-2"/>
        </w:rPr>
        <w:t>atribuciones</w:t>
      </w:r>
      <w:r>
        <w:rPr>
          <w:spacing w:val="-6"/>
        </w:rPr>
        <w:t xml:space="preserve"> </w:t>
      </w:r>
      <w:r>
        <w:rPr>
          <w:spacing w:val="-2"/>
        </w:rPr>
        <w:t>y</w:t>
      </w:r>
      <w:r>
        <w:rPr>
          <w:spacing w:val="-6"/>
        </w:rPr>
        <w:t xml:space="preserve"> </w:t>
      </w:r>
      <w:r>
        <w:rPr>
          <w:spacing w:val="-2"/>
        </w:rPr>
        <w:t>ejercer</w:t>
      </w:r>
      <w:r>
        <w:rPr>
          <w:spacing w:val="-6"/>
        </w:rPr>
        <w:t xml:space="preserve"> </w:t>
      </w:r>
      <w:r>
        <w:rPr>
          <w:spacing w:val="-2"/>
        </w:rPr>
        <w:t>funciones</w:t>
      </w:r>
      <w:r>
        <w:rPr>
          <w:spacing w:val="-6"/>
        </w:rPr>
        <w:t xml:space="preserve"> </w:t>
      </w:r>
      <w:r>
        <w:rPr>
          <w:spacing w:val="-2"/>
        </w:rPr>
        <w:t>jerárquicamente</w:t>
      </w:r>
      <w:r>
        <w:rPr>
          <w:spacing w:val="-6"/>
        </w:rPr>
        <w:t xml:space="preserve"> </w:t>
      </w:r>
      <w:r>
        <w:rPr>
          <w:spacing w:val="-2"/>
        </w:rPr>
        <w:t>superiores</w:t>
      </w:r>
      <w:r>
        <w:rPr>
          <w:spacing w:val="-6"/>
        </w:rPr>
        <w:t xml:space="preserve"> </w:t>
      </w:r>
      <w:r>
        <w:rPr>
          <w:spacing w:val="-2"/>
        </w:rPr>
        <w:t xml:space="preserve">dentro </w:t>
      </w:r>
      <w:r>
        <w:t>de</w:t>
      </w:r>
      <w:r>
        <w:rPr>
          <w:spacing w:val="-8"/>
        </w:rPr>
        <w:t xml:space="preserve"> </w:t>
      </w:r>
      <w:r>
        <w:t>la</w:t>
      </w:r>
      <w:r>
        <w:rPr>
          <w:spacing w:val="-8"/>
        </w:rPr>
        <w:t xml:space="preserve"> </w:t>
      </w:r>
      <w:r>
        <w:t>estructura</w:t>
      </w:r>
      <w:r>
        <w:rPr>
          <w:spacing w:val="-8"/>
        </w:rPr>
        <w:t xml:space="preserve"> </w:t>
      </w:r>
      <w:r>
        <w:t>orgánica,</w:t>
      </w:r>
      <w:r>
        <w:rPr>
          <w:spacing w:val="-8"/>
        </w:rPr>
        <w:t xml:space="preserve"> </w:t>
      </w:r>
      <w:r>
        <w:t>relacionadas</w:t>
      </w:r>
      <w:r>
        <w:rPr>
          <w:spacing w:val="-8"/>
        </w:rPr>
        <w:t xml:space="preserve"> </w:t>
      </w:r>
      <w:r>
        <w:t>con</w:t>
      </w:r>
      <w:r>
        <w:rPr>
          <w:spacing w:val="-8"/>
        </w:rPr>
        <w:t xml:space="preserve"> </w:t>
      </w:r>
      <w:r>
        <w:t>la</w:t>
      </w:r>
      <w:r>
        <w:rPr>
          <w:spacing w:val="-8"/>
        </w:rPr>
        <w:t xml:space="preserve"> </w:t>
      </w:r>
      <w:r>
        <w:t>administración</w:t>
      </w:r>
      <w:r>
        <w:rPr>
          <w:spacing w:val="-8"/>
        </w:rPr>
        <w:t xml:space="preserve"> </w:t>
      </w:r>
      <w:r>
        <w:t>o</w:t>
      </w:r>
      <w:r>
        <w:rPr>
          <w:spacing w:val="-8"/>
        </w:rPr>
        <w:t xml:space="preserve"> </w:t>
      </w:r>
      <w:r>
        <w:t>las</w:t>
      </w:r>
      <w:r>
        <w:rPr>
          <w:spacing w:val="-8"/>
        </w:rPr>
        <w:t xml:space="preserve"> </w:t>
      </w:r>
      <w:r>
        <w:t>adquisiciones</w:t>
      </w:r>
      <w:r>
        <w:rPr>
          <w:spacing w:val="-8"/>
        </w:rPr>
        <w:t xml:space="preserve"> </w:t>
      </w:r>
      <w:r>
        <w:t>que</w:t>
      </w:r>
      <w:r>
        <w:rPr>
          <w:spacing w:val="-8"/>
        </w:rPr>
        <w:t xml:space="preserve"> </w:t>
      </w:r>
      <w:r>
        <w:t>realice la</w:t>
      </w:r>
      <w:r>
        <w:rPr>
          <w:spacing w:val="-7"/>
        </w:rPr>
        <w:t xml:space="preserve"> </w:t>
      </w:r>
      <w:r>
        <w:t>entidad</w:t>
      </w:r>
      <w:r>
        <w:rPr>
          <w:spacing w:val="-7"/>
        </w:rPr>
        <w:t xml:space="preserve"> </w:t>
      </w:r>
      <w:r>
        <w:t>y</w:t>
      </w:r>
      <w:r>
        <w:rPr>
          <w:spacing w:val="-7"/>
        </w:rPr>
        <w:t xml:space="preserve"> </w:t>
      </w:r>
      <w:r>
        <w:t>ser</w:t>
      </w:r>
      <w:r>
        <w:rPr>
          <w:spacing w:val="-7"/>
        </w:rPr>
        <w:t xml:space="preserve"> </w:t>
      </w:r>
      <w:r>
        <w:t>nombrados</w:t>
      </w:r>
      <w:r>
        <w:rPr>
          <w:spacing w:val="-7"/>
        </w:rPr>
        <w:t xml:space="preserve"> </w:t>
      </w:r>
      <w:r>
        <w:t>por</w:t>
      </w:r>
      <w:r>
        <w:rPr>
          <w:spacing w:val="-7"/>
        </w:rPr>
        <w:t xml:space="preserve"> </w:t>
      </w:r>
      <w:r>
        <w:t>la</w:t>
      </w:r>
      <w:r>
        <w:rPr>
          <w:spacing w:val="-7"/>
        </w:rPr>
        <w:t xml:space="preserve"> </w:t>
      </w:r>
      <w:r>
        <w:t>autoridad</w:t>
      </w:r>
      <w:r>
        <w:rPr>
          <w:spacing w:val="-7"/>
        </w:rPr>
        <w:t xml:space="preserve"> </w:t>
      </w:r>
      <w:r>
        <w:t>administrativa</w:t>
      </w:r>
      <w:r>
        <w:rPr>
          <w:spacing w:val="-7"/>
        </w:rPr>
        <w:t xml:space="preserve"> </w:t>
      </w:r>
      <w:r>
        <w:t>superior."</w:t>
      </w:r>
    </w:p>
    <w:p w14:paraId="5CA4A4C4" w14:textId="77777777" w:rsidR="00ED18B4" w:rsidRDefault="00ED18B4">
      <w:pPr>
        <w:spacing w:line="242" w:lineRule="auto"/>
        <w:jc w:val="both"/>
        <w:sectPr w:rsidR="00ED18B4">
          <w:pgSz w:w="12240" w:h="15840"/>
          <w:pgMar w:top="1820" w:right="480" w:bottom="1000" w:left="900" w:header="0" w:footer="800" w:gutter="0"/>
          <w:cols w:space="720"/>
        </w:sectPr>
      </w:pPr>
    </w:p>
    <w:p w14:paraId="3351DD01" w14:textId="77777777" w:rsidR="00ED18B4" w:rsidRDefault="00ED18B4">
      <w:pPr>
        <w:pStyle w:val="Textoindependiente"/>
      </w:pPr>
    </w:p>
    <w:p w14:paraId="6698351F" w14:textId="77777777" w:rsidR="00ED18B4" w:rsidRDefault="00ED18B4">
      <w:pPr>
        <w:pStyle w:val="Textoindependiente"/>
        <w:spacing w:before="102"/>
      </w:pPr>
    </w:p>
    <w:p w14:paraId="783AC438" w14:textId="77777777" w:rsidR="00ED18B4" w:rsidRDefault="00000000">
      <w:pPr>
        <w:ind w:left="500"/>
        <w:rPr>
          <w:sz w:val="24"/>
        </w:rPr>
      </w:pPr>
      <w:r>
        <w:rPr>
          <w:spacing w:val="-2"/>
          <w:w w:val="105"/>
          <w:sz w:val="24"/>
        </w:rPr>
        <w:t>DEFICIENCIA</w:t>
      </w:r>
    </w:p>
    <w:p w14:paraId="01869002" w14:textId="77777777" w:rsidR="00ED18B4" w:rsidRDefault="00ED18B4">
      <w:pPr>
        <w:pStyle w:val="Textoindependiente"/>
        <w:spacing w:before="5"/>
      </w:pPr>
    </w:p>
    <w:p w14:paraId="224F535A" w14:textId="77777777" w:rsidR="00ED18B4" w:rsidRDefault="00000000">
      <w:pPr>
        <w:spacing w:line="242" w:lineRule="auto"/>
        <w:ind w:left="500"/>
        <w:rPr>
          <w:sz w:val="24"/>
        </w:rPr>
      </w:pPr>
      <w:r>
        <w:rPr>
          <w:spacing w:val="-2"/>
          <w:w w:val="110"/>
          <w:sz w:val="24"/>
        </w:rPr>
        <w:t>FALTA</w:t>
      </w:r>
      <w:r>
        <w:rPr>
          <w:spacing w:val="-15"/>
          <w:w w:val="110"/>
          <w:sz w:val="24"/>
        </w:rPr>
        <w:t xml:space="preserve"> </w:t>
      </w:r>
      <w:r>
        <w:rPr>
          <w:spacing w:val="-2"/>
          <w:w w:val="110"/>
          <w:sz w:val="24"/>
        </w:rPr>
        <w:t>DE</w:t>
      </w:r>
      <w:r>
        <w:rPr>
          <w:spacing w:val="-15"/>
          <w:w w:val="110"/>
          <w:sz w:val="24"/>
        </w:rPr>
        <w:t xml:space="preserve"> </w:t>
      </w:r>
      <w:r>
        <w:rPr>
          <w:spacing w:val="-2"/>
          <w:w w:val="110"/>
          <w:sz w:val="24"/>
        </w:rPr>
        <w:t>DE</w:t>
      </w:r>
      <w:r>
        <w:rPr>
          <w:spacing w:val="-15"/>
          <w:w w:val="110"/>
          <w:sz w:val="24"/>
        </w:rPr>
        <w:t xml:space="preserve"> </w:t>
      </w:r>
      <w:r>
        <w:rPr>
          <w:spacing w:val="-2"/>
          <w:w w:val="110"/>
          <w:sz w:val="24"/>
        </w:rPr>
        <w:t>ACCIONES</w:t>
      </w:r>
      <w:r>
        <w:rPr>
          <w:spacing w:val="-15"/>
          <w:w w:val="110"/>
          <w:sz w:val="24"/>
        </w:rPr>
        <w:t xml:space="preserve"> </w:t>
      </w:r>
      <w:r>
        <w:rPr>
          <w:spacing w:val="-2"/>
          <w:w w:val="110"/>
          <w:sz w:val="24"/>
        </w:rPr>
        <w:t>PRECISAS</w:t>
      </w:r>
      <w:r>
        <w:rPr>
          <w:spacing w:val="-15"/>
          <w:w w:val="110"/>
          <w:sz w:val="24"/>
        </w:rPr>
        <w:t xml:space="preserve"> </w:t>
      </w:r>
      <w:r>
        <w:rPr>
          <w:spacing w:val="-2"/>
          <w:w w:val="110"/>
          <w:sz w:val="24"/>
        </w:rPr>
        <w:t>PARA</w:t>
      </w:r>
      <w:r>
        <w:rPr>
          <w:spacing w:val="-15"/>
          <w:w w:val="110"/>
          <w:sz w:val="24"/>
        </w:rPr>
        <w:t xml:space="preserve"> </w:t>
      </w:r>
      <w:r>
        <w:rPr>
          <w:spacing w:val="-2"/>
          <w:w w:val="110"/>
          <w:sz w:val="24"/>
        </w:rPr>
        <w:t>LA</w:t>
      </w:r>
      <w:r>
        <w:rPr>
          <w:spacing w:val="-15"/>
          <w:w w:val="110"/>
          <w:sz w:val="24"/>
        </w:rPr>
        <w:t xml:space="preserve"> </w:t>
      </w:r>
      <w:r>
        <w:rPr>
          <w:spacing w:val="-2"/>
          <w:w w:val="110"/>
          <w:sz w:val="24"/>
        </w:rPr>
        <w:t>ACTUALIZACIÓN</w:t>
      </w:r>
      <w:r>
        <w:rPr>
          <w:spacing w:val="-15"/>
          <w:w w:val="110"/>
          <w:sz w:val="24"/>
        </w:rPr>
        <w:t xml:space="preserve"> </w:t>
      </w:r>
      <w:r>
        <w:rPr>
          <w:spacing w:val="-2"/>
          <w:w w:val="110"/>
          <w:sz w:val="24"/>
        </w:rPr>
        <w:t>DEL</w:t>
      </w:r>
      <w:r>
        <w:rPr>
          <w:spacing w:val="-15"/>
          <w:w w:val="110"/>
          <w:sz w:val="24"/>
        </w:rPr>
        <w:t xml:space="preserve"> </w:t>
      </w:r>
      <w:r>
        <w:rPr>
          <w:spacing w:val="-2"/>
          <w:w w:val="110"/>
          <w:sz w:val="24"/>
        </w:rPr>
        <w:t>MANUAL</w:t>
      </w:r>
      <w:r>
        <w:rPr>
          <w:spacing w:val="-15"/>
          <w:w w:val="110"/>
          <w:sz w:val="24"/>
        </w:rPr>
        <w:t xml:space="preserve"> </w:t>
      </w:r>
      <w:r>
        <w:rPr>
          <w:spacing w:val="-2"/>
          <w:w w:val="110"/>
          <w:sz w:val="24"/>
        </w:rPr>
        <w:t>DE</w:t>
      </w:r>
      <w:r>
        <w:rPr>
          <w:spacing w:val="-15"/>
          <w:w w:val="110"/>
          <w:sz w:val="24"/>
        </w:rPr>
        <w:t xml:space="preserve"> </w:t>
      </w:r>
      <w:r>
        <w:rPr>
          <w:spacing w:val="-2"/>
          <w:w w:val="110"/>
          <w:sz w:val="24"/>
        </w:rPr>
        <w:t>NORMAS</w:t>
      </w:r>
      <w:r>
        <w:rPr>
          <w:spacing w:val="-15"/>
          <w:w w:val="110"/>
          <w:sz w:val="24"/>
        </w:rPr>
        <w:t xml:space="preserve"> </w:t>
      </w:r>
      <w:r>
        <w:rPr>
          <w:spacing w:val="-2"/>
          <w:w w:val="110"/>
          <w:sz w:val="24"/>
        </w:rPr>
        <w:t>Y PROCEDIMIENTOS</w:t>
      </w:r>
    </w:p>
    <w:p w14:paraId="583D6721" w14:textId="77777777" w:rsidR="00ED18B4" w:rsidRDefault="00ED18B4">
      <w:pPr>
        <w:pStyle w:val="Textoindependiente"/>
        <w:spacing w:before="2"/>
      </w:pPr>
    </w:p>
    <w:p w14:paraId="46AA549C" w14:textId="77777777" w:rsidR="00ED18B4" w:rsidRDefault="00000000">
      <w:pPr>
        <w:pStyle w:val="Textoindependiente"/>
        <w:spacing w:line="242" w:lineRule="auto"/>
        <w:ind w:left="500" w:right="459"/>
        <w:jc w:val="both"/>
      </w:pPr>
      <w:r>
        <w:t>Se estableció que aún no se concreta la actualización del Manual de Normas y Procedimientos</w:t>
      </w:r>
      <w:r>
        <w:rPr>
          <w:spacing w:val="80"/>
        </w:rPr>
        <w:t xml:space="preserve"> </w:t>
      </w:r>
      <w:r>
        <w:t>de</w:t>
      </w:r>
      <w:r>
        <w:rPr>
          <w:spacing w:val="80"/>
        </w:rPr>
        <w:t xml:space="preserve"> </w:t>
      </w:r>
      <w:r>
        <w:t>Adquisiciones</w:t>
      </w:r>
      <w:r>
        <w:rPr>
          <w:spacing w:val="80"/>
        </w:rPr>
        <w:t xml:space="preserve"> </w:t>
      </w:r>
      <w:r>
        <w:t>y</w:t>
      </w:r>
      <w:r>
        <w:rPr>
          <w:spacing w:val="80"/>
        </w:rPr>
        <w:t xml:space="preserve"> </w:t>
      </w:r>
      <w:r>
        <w:t>Contrataciones</w:t>
      </w:r>
      <w:r>
        <w:rPr>
          <w:spacing w:val="80"/>
        </w:rPr>
        <w:t xml:space="preserve"> </w:t>
      </w:r>
      <w:r>
        <w:t>identificado</w:t>
      </w:r>
      <w:r>
        <w:rPr>
          <w:spacing w:val="80"/>
        </w:rPr>
        <w:t xml:space="preserve"> </w:t>
      </w:r>
      <w:r>
        <w:t>con</w:t>
      </w:r>
      <w:r>
        <w:rPr>
          <w:spacing w:val="80"/>
        </w:rPr>
        <w:t xml:space="preserve"> </w:t>
      </w:r>
      <w:r>
        <w:t>el</w:t>
      </w:r>
      <w:r>
        <w:rPr>
          <w:spacing w:val="80"/>
        </w:rPr>
        <w:t xml:space="preserve"> </w:t>
      </w:r>
      <w:r>
        <w:t>Código</w:t>
      </w:r>
      <w:r>
        <w:rPr>
          <w:spacing w:val="80"/>
        </w:rPr>
        <w:t xml:space="preserve"> </w:t>
      </w:r>
      <w:r>
        <w:t>UC-</w:t>
      </w:r>
      <w:r>
        <w:rPr>
          <w:spacing w:val="40"/>
        </w:rPr>
        <w:t xml:space="preserve"> </w:t>
      </w:r>
      <w:r>
        <w:t>NP-001-2022</w:t>
      </w:r>
      <w:r>
        <w:rPr>
          <w:spacing w:val="-2"/>
        </w:rPr>
        <w:t xml:space="preserve"> </w:t>
      </w:r>
      <w:r>
        <w:t>de</w:t>
      </w:r>
      <w:r>
        <w:rPr>
          <w:spacing w:val="-2"/>
        </w:rPr>
        <w:t xml:space="preserve"> </w:t>
      </w:r>
      <w:r>
        <w:t>fecha</w:t>
      </w:r>
      <w:r>
        <w:rPr>
          <w:spacing w:val="-2"/>
        </w:rPr>
        <w:t xml:space="preserve"> </w:t>
      </w:r>
      <w:r>
        <w:t>junio</w:t>
      </w:r>
      <w:r>
        <w:rPr>
          <w:spacing w:val="-2"/>
        </w:rPr>
        <w:t xml:space="preserve"> </w:t>
      </w:r>
      <w:r>
        <w:t>2022,</w:t>
      </w:r>
      <w:r>
        <w:rPr>
          <w:spacing w:val="-2"/>
        </w:rPr>
        <w:t xml:space="preserve"> </w:t>
      </w:r>
      <w:r>
        <w:t>el</w:t>
      </w:r>
      <w:r>
        <w:rPr>
          <w:spacing w:val="-2"/>
        </w:rPr>
        <w:t xml:space="preserve"> </w:t>
      </w:r>
      <w:r>
        <w:t>cual</w:t>
      </w:r>
      <w:r>
        <w:rPr>
          <w:spacing w:val="-2"/>
        </w:rPr>
        <w:t xml:space="preserve"> </w:t>
      </w:r>
      <w:r>
        <w:t>sustituye</w:t>
      </w:r>
      <w:r>
        <w:rPr>
          <w:spacing w:val="-2"/>
        </w:rPr>
        <w:t xml:space="preserve"> </w:t>
      </w:r>
      <w:r>
        <w:t>el</w:t>
      </w:r>
      <w:r>
        <w:rPr>
          <w:spacing w:val="-2"/>
        </w:rPr>
        <w:t xml:space="preserve"> </w:t>
      </w:r>
      <w:r>
        <w:t>contenido</w:t>
      </w:r>
      <w:r>
        <w:rPr>
          <w:spacing w:val="-2"/>
        </w:rPr>
        <w:t xml:space="preserve"> </w:t>
      </w:r>
      <w:r>
        <w:t>del</w:t>
      </w:r>
      <w:r>
        <w:rPr>
          <w:spacing w:val="-2"/>
        </w:rPr>
        <w:t xml:space="preserve"> </w:t>
      </w:r>
      <w:r>
        <w:t>Código</w:t>
      </w:r>
      <w:r>
        <w:rPr>
          <w:spacing w:val="-2"/>
        </w:rPr>
        <w:t xml:space="preserve"> </w:t>
      </w:r>
      <w:r>
        <w:t>UC-NP-001-2020 de fecha de actualización agosto de 2020 (autorizado en Resolución No. RES-366-2020 de fecha 11 de septiembre de 2020), aspecto confirmado por la Unidad de Compras en oficio UC-OI-2599-2023/SADLCG/doa de fecha 18 de octubre de 2023.</w:t>
      </w:r>
    </w:p>
    <w:p w14:paraId="0F7CD152" w14:textId="77777777" w:rsidR="00ED18B4" w:rsidRDefault="00ED18B4">
      <w:pPr>
        <w:pStyle w:val="Textoindependiente"/>
        <w:spacing w:before="2"/>
      </w:pPr>
    </w:p>
    <w:p w14:paraId="4276F8CD" w14:textId="77777777" w:rsidR="00ED18B4" w:rsidRDefault="00000000">
      <w:pPr>
        <w:pStyle w:val="Textoindependiente"/>
        <w:spacing w:line="242" w:lineRule="auto"/>
        <w:ind w:left="500" w:right="458"/>
        <w:jc w:val="both"/>
      </w:pPr>
      <w:r>
        <w:t>En consecuencia, la referida unidad carece de un documento que describa procedimientos acordes con las normas legales vigentes, como la reforma al Reglamento de la Ley de Contrataciones del Estado contenida en el Acuerdo Gubernativo No. 147-2021 y la Resolución No. 001-2022 de la Dirección General de Adquisiciones del Estado, que contiene las Normas para el uso de Guatecompras.</w:t>
      </w:r>
    </w:p>
    <w:p w14:paraId="6933AB49" w14:textId="77777777" w:rsidR="00ED18B4" w:rsidRDefault="00ED18B4">
      <w:pPr>
        <w:pStyle w:val="Textoindependiente"/>
      </w:pPr>
    </w:p>
    <w:p w14:paraId="7E3EEF0D" w14:textId="77777777" w:rsidR="00ED18B4" w:rsidRDefault="00ED18B4">
      <w:pPr>
        <w:pStyle w:val="Textoindependiente"/>
        <w:spacing w:before="4"/>
      </w:pPr>
    </w:p>
    <w:p w14:paraId="4F65B644" w14:textId="77777777" w:rsidR="00ED18B4" w:rsidRDefault="00000000">
      <w:pPr>
        <w:pStyle w:val="Textoindependiente"/>
        <w:ind w:left="500"/>
        <w:jc w:val="both"/>
      </w:pPr>
      <w:r>
        <w:t>Comentario</w:t>
      </w:r>
      <w:r>
        <w:rPr>
          <w:spacing w:val="-17"/>
        </w:rPr>
        <w:t xml:space="preserve"> </w:t>
      </w:r>
      <w:r>
        <w:t>de</w:t>
      </w:r>
      <w:r>
        <w:rPr>
          <w:spacing w:val="-17"/>
        </w:rPr>
        <w:t xml:space="preserve"> </w:t>
      </w:r>
      <w:r>
        <w:t>la</w:t>
      </w:r>
      <w:r>
        <w:rPr>
          <w:spacing w:val="-16"/>
        </w:rPr>
        <w:t xml:space="preserve"> </w:t>
      </w:r>
      <w:r>
        <w:rPr>
          <w:spacing w:val="-2"/>
        </w:rPr>
        <w:t>Auditoría</w:t>
      </w:r>
    </w:p>
    <w:p w14:paraId="0C0E21F4" w14:textId="77777777" w:rsidR="00ED18B4" w:rsidRDefault="00ED18B4">
      <w:pPr>
        <w:pStyle w:val="Textoindependiente"/>
        <w:spacing w:before="5"/>
      </w:pPr>
    </w:p>
    <w:p w14:paraId="1539398D" w14:textId="77777777" w:rsidR="00ED18B4" w:rsidRDefault="00000000">
      <w:pPr>
        <w:pStyle w:val="Textoindependiente"/>
        <w:spacing w:line="242" w:lineRule="auto"/>
        <w:ind w:left="500" w:right="458"/>
        <w:jc w:val="both"/>
      </w:pPr>
      <w:r>
        <w:t>Se confirma la deficiencia para la Unidad de Compras, en virtud que, el jefe reconoce que está</w:t>
      </w:r>
      <w:r>
        <w:rPr>
          <w:spacing w:val="-9"/>
        </w:rPr>
        <w:t xml:space="preserve"> </w:t>
      </w:r>
      <w:r>
        <w:t>trabajando</w:t>
      </w:r>
      <w:r>
        <w:rPr>
          <w:spacing w:val="-9"/>
        </w:rPr>
        <w:t xml:space="preserve"> </w:t>
      </w:r>
      <w:r>
        <w:t>en</w:t>
      </w:r>
      <w:r>
        <w:rPr>
          <w:spacing w:val="-9"/>
        </w:rPr>
        <w:t xml:space="preserve"> </w:t>
      </w:r>
      <w:r>
        <w:t>las</w:t>
      </w:r>
      <w:r>
        <w:rPr>
          <w:spacing w:val="-9"/>
        </w:rPr>
        <w:t xml:space="preserve"> </w:t>
      </w:r>
      <w:r>
        <w:t>modificaciones</w:t>
      </w:r>
      <w:r>
        <w:rPr>
          <w:spacing w:val="-9"/>
        </w:rPr>
        <w:t xml:space="preserve"> </w:t>
      </w:r>
      <w:r>
        <w:t>al</w:t>
      </w:r>
      <w:r>
        <w:rPr>
          <w:spacing w:val="-9"/>
        </w:rPr>
        <w:t xml:space="preserve"> </w:t>
      </w:r>
      <w:r>
        <w:t>Manual</w:t>
      </w:r>
      <w:r>
        <w:rPr>
          <w:spacing w:val="-9"/>
        </w:rPr>
        <w:t xml:space="preserve"> </w:t>
      </w:r>
      <w:r>
        <w:t>de</w:t>
      </w:r>
      <w:r>
        <w:rPr>
          <w:spacing w:val="-9"/>
        </w:rPr>
        <w:t xml:space="preserve"> </w:t>
      </w:r>
      <w:r>
        <w:t>Normas</w:t>
      </w:r>
      <w:r>
        <w:rPr>
          <w:spacing w:val="-9"/>
        </w:rPr>
        <w:t xml:space="preserve"> </w:t>
      </w:r>
      <w:r>
        <w:t>y</w:t>
      </w:r>
      <w:r>
        <w:rPr>
          <w:spacing w:val="-9"/>
        </w:rPr>
        <w:t xml:space="preserve"> </w:t>
      </w:r>
      <w:r>
        <w:t>Procedimientos,</w:t>
      </w:r>
      <w:r>
        <w:rPr>
          <w:spacing w:val="-9"/>
        </w:rPr>
        <w:t xml:space="preserve"> </w:t>
      </w:r>
      <w:r>
        <w:t>vigente</w:t>
      </w:r>
      <w:r>
        <w:rPr>
          <w:spacing w:val="-9"/>
        </w:rPr>
        <w:t xml:space="preserve"> </w:t>
      </w:r>
      <w:r>
        <w:t>desde el</w:t>
      </w:r>
      <w:r>
        <w:rPr>
          <w:spacing w:val="-5"/>
        </w:rPr>
        <w:t xml:space="preserve"> </w:t>
      </w:r>
      <w:r>
        <w:t>11</w:t>
      </w:r>
      <w:r>
        <w:rPr>
          <w:spacing w:val="-5"/>
        </w:rPr>
        <w:t xml:space="preserve"> </w:t>
      </w:r>
      <w:r>
        <w:t>de</w:t>
      </w:r>
      <w:r>
        <w:rPr>
          <w:spacing w:val="-5"/>
        </w:rPr>
        <w:t xml:space="preserve"> </w:t>
      </w:r>
      <w:r>
        <w:t>septiembre</w:t>
      </w:r>
      <w:r>
        <w:rPr>
          <w:spacing w:val="-5"/>
        </w:rPr>
        <w:t xml:space="preserve"> </w:t>
      </w:r>
      <w:r>
        <w:t>de</w:t>
      </w:r>
      <w:r>
        <w:rPr>
          <w:spacing w:val="-5"/>
        </w:rPr>
        <w:t xml:space="preserve"> </w:t>
      </w:r>
      <w:r>
        <w:t>2020</w:t>
      </w:r>
      <w:r>
        <w:rPr>
          <w:spacing w:val="-5"/>
        </w:rPr>
        <w:t xml:space="preserve"> </w:t>
      </w:r>
      <w:r>
        <w:t>(autorizado</w:t>
      </w:r>
      <w:r>
        <w:rPr>
          <w:spacing w:val="-5"/>
        </w:rPr>
        <w:t xml:space="preserve"> </w:t>
      </w:r>
      <w:r>
        <w:t>en</w:t>
      </w:r>
      <w:r>
        <w:rPr>
          <w:spacing w:val="-5"/>
        </w:rPr>
        <w:t xml:space="preserve"> </w:t>
      </w:r>
      <w:r>
        <w:t>Resolución</w:t>
      </w:r>
      <w:r>
        <w:rPr>
          <w:spacing w:val="-5"/>
        </w:rPr>
        <w:t xml:space="preserve"> </w:t>
      </w:r>
      <w:r>
        <w:t>No.</w:t>
      </w:r>
      <w:r>
        <w:rPr>
          <w:spacing w:val="-5"/>
        </w:rPr>
        <w:t xml:space="preserve"> </w:t>
      </w:r>
      <w:r>
        <w:t>RES-366-2020)</w:t>
      </w:r>
      <w:r>
        <w:rPr>
          <w:spacing w:val="-5"/>
        </w:rPr>
        <w:t xml:space="preserve"> </w:t>
      </w:r>
      <w:r>
        <w:t>no</w:t>
      </w:r>
      <w:r>
        <w:rPr>
          <w:spacing w:val="-5"/>
        </w:rPr>
        <w:t xml:space="preserve"> </w:t>
      </w:r>
      <w:r>
        <w:t>obstante,</w:t>
      </w:r>
      <w:r>
        <w:rPr>
          <w:spacing w:val="-5"/>
        </w:rPr>
        <w:t xml:space="preserve"> </w:t>
      </w:r>
      <w:r>
        <w:t>este no contiene las reformas contenidas en el Acuerdo Gubernativo No. 147-2021 Reglamento de la Ley de Contrataciones del Estado y la Resolución No. 001-2022 uso de Guatecompras.</w:t>
      </w:r>
    </w:p>
    <w:p w14:paraId="4F619AA2" w14:textId="77777777" w:rsidR="00ED18B4" w:rsidRDefault="00ED18B4">
      <w:pPr>
        <w:pStyle w:val="Textoindependiente"/>
        <w:spacing w:before="1"/>
      </w:pPr>
    </w:p>
    <w:p w14:paraId="6E760C78" w14:textId="77777777" w:rsidR="00ED18B4" w:rsidRDefault="00000000">
      <w:pPr>
        <w:pStyle w:val="Textoindependiente"/>
        <w:spacing w:before="1"/>
        <w:ind w:left="500"/>
        <w:jc w:val="both"/>
      </w:pPr>
      <w:r>
        <w:t>Comentario</w:t>
      </w:r>
      <w:r>
        <w:rPr>
          <w:spacing w:val="-6"/>
        </w:rPr>
        <w:t xml:space="preserve"> </w:t>
      </w:r>
      <w:r>
        <w:t>de</w:t>
      </w:r>
      <w:r>
        <w:rPr>
          <w:spacing w:val="-6"/>
        </w:rPr>
        <w:t xml:space="preserve"> </w:t>
      </w:r>
      <w:r>
        <w:t>los</w:t>
      </w:r>
      <w:r>
        <w:rPr>
          <w:spacing w:val="-6"/>
        </w:rPr>
        <w:t xml:space="preserve"> </w:t>
      </w:r>
      <w:r>
        <w:rPr>
          <w:spacing w:val="-2"/>
        </w:rPr>
        <w:t>Responsables</w:t>
      </w:r>
    </w:p>
    <w:p w14:paraId="41C94CB5" w14:textId="77777777" w:rsidR="00ED18B4" w:rsidRDefault="00ED18B4">
      <w:pPr>
        <w:pStyle w:val="Textoindependiente"/>
        <w:spacing w:before="5"/>
      </w:pPr>
    </w:p>
    <w:p w14:paraId="629091FF" w14:textId="77777777" w:rsidR="00ED18B4" w:rsidRDefault="00000000">
      <w:pPr>
        <w:pStyle w:val="Textoindependiente"/>
        <w:spacing w:line="242" w:lineRule="auto"/>
        <w:ind w:left="500" w:right="459"/>
        <w:jc w:val="both"/>
      </w:pPr>
      <w:r>
        <w:t>En oficio No. UC-</w:t>
      </w:r>
      <w:r>
        <w:rPr>
          <w:spacing w:val="-19"/>
        </w:rPr>
        <w:t xml:space="preserve"> </w:t>
      </w:r>
      <w:r>
        <w:t>OI-3074-2023/</w:t>
      </w:r>
      <w:r>
        <w:rPr>
          <w:spacing w:val="-18"/>
        </w:rPr>
        <w:t xml:space="preserve"> </w:t>
      </w:r>
      <w:r>
        <w:t>SADLCG de fecha 08 de diciembre de 2023 el Licenciado Sergio Alejandro De la Cerda Jefe de la Unidad de Compras, manifestó: "Al respecto me permito informarle que el Manual aún vigente de la Sección de Compras el autorizado mediante</w:t>
      </w:r>
      <w:r>
        <w:rPr>
          <w:spacing w:val="-8"/>
        </w:rPr>
        <w:t xml:space="preserve"> </w:t>
      </w:r>
      <w:r>
        <w:t>Resolución</w:t>
      </w:r>
      <w:r>
        <w:rPr>
          <w:spacing w:val="-8"/>
        </w:rPr>
        <w:t xml:space="preserve"> </w:t>
      </w:r>
      <w:r>
        <w:t>No.</w:t>
      </w:r>
      <w:r>
        <w:rPr>
          <w:spacing w:val="-8"/>
        </w:rPr>
        <w:t xml:space="preserve"> </w:t>
      </w:r>
      <w:r>
        <w:t>RES-366-2020</w:t>
      </w:r>
      <w:r>
        <w:rPr>
          <w:spacing w:val="-8"/>
        </w:rPr>
        <w:t xml:space="preserve"> </w:t>
      </w:r>
      <w:r>
        <w:t>de</w:t>
      </w:r>
      <w:r>
        <w:rPr>
          <w:spacing w:val="-8"/>
        </w:rPr>
        <w:t xml:space="preserve"> </w:t>
      </w:r>
      <w:r>
        <w:t>fecha</w:t>
      </w:r>
      <w:r>
        <w:rPr>
          <w:spacing w:val="-8"/>
        </w:rPr>
        <w:t xml:space="preserve"> </w:t>
      </w:r>
      <w:r>
        <w:t>11</w:t>
      </w:r>
      <w:r>
        <w:rPr>
          <w:spacing w:val="-8"/>
        </w:rPr>
        <w:t xml:space="preserve"> </w:t>
      </w:r>
      <w:r>
        <w:t>de</w:t>
      </w:r>
      <w:r>
        <w:rPr>
          <w:spacing w:val="-8"/>
        </w:rPr>
        <w:t xml:space="preserve"> </w:t>
      </w:r>
      <w:r>
        <w:t>septiembre</w:t>
      </w:r>
      <w:r>
        <w:rPr>
          <w:spacing w:val="-8"/>
        </w:rPr>
        <w:t xml:space="preserve"> </w:t>
      </w:r>
      <w:r>
        <w:t>de</w:t>
      </w:r>
      <w:r>
        <w:rPr>
          <w:spacing w:val="-8"/>
        </w:rPr>
        <w:t xml:space="preserve"> </w:t>
      </w:r>
      <w:r>
        <w:t>2020</w:t>
      </w:r>
      <w:r>
        <w:rPr>
          <w:spacing w:val="-8"/>
        </w:rPr>
        <w:t xml:space="preserve"> </w:t>
      </w:r>
      <w:r>
        <w:t>el</w:t>
      </w:r>
      <w:r>
        <w:rPr>
          <w:spacing w:val="-8"/>
        </w:rPr>
        <w:t xml:space="preserve"> </w:t>
      </w:r>
      <w:r>
        <w:t>cual</w:t>
      </w:r>
      <w:r>
        <w:rPr>
          <w:spacing w:val="-8"/>
        </w:rPr>
        <w:t xml:space="preserve"> </w:t>
      </w:r>
      <w:r>
        <w:t>regula</w:t>
      </w:r>
      <w:r>
        <w:rPr>
          <w:spacing w:val="-8"/>
        </w:rPr>
        <w:t xml:space="preserve"> </w:t>
      </w:r>
      <w:r>
        <w:t>los procedimientos de todas las modalidades de compras, el cual esta Sección utiliza para el procedimiento de dichas compras, así como la aplicación de la aplicación de la Ley de Contrataciones</w:t>
      </w:r>
      <w:r>
        <w:rPr>
          <w:spacing w:val="40"/>
        </w:rPr>
        <w:t xml:space="preserve"> </w:t>
      </w:r>
      <w:r>
        <w:t>del</w:t>
      </w:r>
      <w:r>
        <w:rPr>
          <w:spacing w:val="40"/>
        </w:rPr>
        <w:t xml:space="preserve"> </w:t>
      </w:r>
      <w:r>
        <w:t>Estado</w:t>
      </w:r>
      <w:r>
        <w:rPr>
          <w:spacing w:val="40"/>
        </w:rPr>
        <w:t xml:space="preserve"> </w:t>
      </w:r>
      <w:r>
        <w:t>Decreto</w:t>
      </w:r>
      <w:r>
        <w:rPr>
          <w:spacing w:val="40"/>
        </w:rPr>
        <w:t xml:space="preserve"> </w:t>
      </w:r>
      <w:r>
        <w:t>Número</w:t>
      </w:r>
      <w:r>
        <w:rPr>
          <w:spacing w:val="40"/>
        </w:rPr>
        <w:t xml:space="preserve"> </w:t>
      </w:r>
      <w:r>
        <w:t>57-92</w:t>
      </w:r>
      <w:r>
        <w:rPr>
          <w:spacing w:val="40"/>
        </w:rPr>
        <w:t xml:space="preserve"> </w:t>
      </w:r>
      <w:r>
        <w:t>y</w:t>
      </w:r>
      <w:r>
        <w:rPr>
          <w:spacing w:val="40"/>
        </w:rPr>
        <w:t xml:space="preserve"> </w:t>
      </w:r>
      <w:r>
        <w:t>su</w:t>
      </w:r>
      <w:r>
        <w:rPr>
          <w:spacing w:val="40"/>
        </w:rPr>
        <w:t xml:space="preserve"> </w:t>
      </w:r>
      <w:r>
        <w:t>Reglamento</w:t>
      </w:r>
      <w:r>
        <w:rPr>
          <w:spacing w:val="40"/>
        </w:rPr>
        <w:t xml:space="preserve"> </w:t>
      </w:r>
      <w:r>
        <w:t>y</w:t>
      </w:r>
      <w:r>
        <w:rPr>
          <w:spacing w:val="40"/>
        </w:rPr>
        <w:t xml:space="preserve"> </w:t>
      </w:r>
      <w:r>
        <w:t>Resolución</w:t>
      </w:r>
      <w:r>
        <w:rPr>
          <w:spacing w:val="40"/>
        </w:rPr>
        <w:t xml:space="preserve"> </w:t>
      </w:r>
      <w:r>
        <w:t>No. 001-2022 del Ministerio de Finanzas Públicas, Normas para el Uso del sistema de información de Contrataciones y Adquisiciones del estado GUATECOMPRAS, el cual regula los plazos para subir documentos en el Sistema GUATECOMPRAS que esta Sección aplica.</w:t>
      </w:r>
    </w:p>
    <w:p w14:paraId="5F3DC019" w14:textId="77777777" w:rsidR="00ED18B4" w:rsidRDefault="00ED18B4">
      <w:pPr>
        <w:pStyle w:val="Textoindependiente"/>
      </w:pPr>
    </w:p>
    <w:p w14:paraId="5EFF5E77" w14:textId="77777777" w:rsidR="00ED18B4" w:rsidRDefault="00000000">
      <w:pPr>
        <w:pStyle w:val="Textoindependiente"/>
        <w:spacing w:line="242" w:lineRule="auto"/>
        <w:ind w:left="500" w:right="458"/>
        <w:jc w:val="both"/>
      </w:pPr>
      <w:r>
        <w:t>Aunado a lo anterior, se informa que esta Sección de Compras, está trabajando para la actualización de un Nuevo Manual de Normas y Procedimientos el cual se han trabajado las modificaciones</w:t>
      </w:r>
      <w:r>
        <w:rPr>
          <w:spacing w:val="-7"/>
        </w:rPr>
        <w:t xml:space="preserve"> </w:t>
      </w:r>
      <w:r>
        <w:t>solicitadas</w:t>
      </w:r>
      <w:r>
        <w:rPr>
          <w:spacing w:val="-7"/>
        </w:rPr>
        <w:t xml:space="preserve"> </w:t>
      </w:r>
      <w:r>
        <w:t>por</w:t>
      </w:r>
      <w:r>
        <w:rPr>
          <w:spacing w:val="-6"/>
        </w:rPr>
        <w:t xml:space="preserve"> </w:t>
      </w:r>
      <w:r>
        <w:t>la</w:t>
      </w:r>
      <w:r>
        <w:rPr>
          <w:spacing w:val="-7"/>
        </w:rPr>
        <w:t xml:space="preserve"> </w:t>
      </w:r>
      <w:r>
        <w:t>Unidad</w:t>
      </w:r>
      <w:r>
        <w:rPr>
          <w:spacing w:val="-6"/>
        </w:rPr>
        <w:t xml:space="preserve"> </w:t>
      </w:r>
      <w:r>
        <w:t>de</w:t>
      </w:r>
      <w:r>
        <w:rPr>
          <w:spacing w:val="-7"/>
        </w:rPr>
        <w:t xml:space="preserve"> </w:t>
      </w:r>
      <w:r>
        <w:t>Planificación,</w:t>
      </w:r>
      <w:r>
        <w:rPr>
          <w:spacing w:val="-7"/>
        </w:rPr>
        <w:t xml:space="preserve"> </w:t>
      </w:r>
      <w:r>
        <w:t>el</w:t>
      </w:r>
      <w:r>
        <w:rPr>
          <w:spacing w:val="-6"/>
        </w:rPr>
        <w:t xml:space="preserve"> </w:t>
      </w:r>
      <w:r>
        <w:t>cual</w:t>
      </w:r>
      <w:r>
        <w:rPr>
          <w:spacing w:val="-7"/>
        </w:rPr>
        <w:t xml:space="preserve"> </w:t>
      </w:r>
      <w:r>
        <w:t>con</w:t>
      </w:r>
      <w:r>
        <w:rPr>
          <w:spacing w:val="-6"/>
        </w:rPr>
        <w:t xml:space="preserve"> </w:t>
      </w:r>
      <w:r>
        <w:t>fecha</w:t>
      </w:r>
      <w:r>
        <w:rPr>
          <w:spacing w:val="-7"/>
        </w:rPr>
        <w:t xml:space="preserve"> </w:t>
      </w:r>
      <w:r>
        <w:t>09</w:t>
      </w:r>
      <w:r>
        <w:rPr>
          <w:spacing w:val="-6"/>
        </w:rPr>
        <w:t xml:space="preserve"> </w:t>
      </w:r>
      <w:r>
        <w:t>de</w:t>
      </w:r>
      <w:r>
        <w:rPr>
          <w:spacing w:val="-7"/>
        </w:rPr>
        <w:t xml:space="preserve"> </w:t>
      </w:r>
      <w:r>
        <w:t>agosto</w:t>
      </w:r>
      <w:r>
        <w:rPr>
          <w:spacing w:val="-7"/>
        </w:rPr>
        <w:t xml:space="preserve"> </w:t>
      </w:r>
      <w:r>
        <w:rPr>
          <w:spacing w:val="-5"/>
        </w:rPr>
        <w:t>del</w:t>
      </w:r>
    </w:p>
    <w:p w14:paraId="05D7DDD7" w14:textId="77777777" w:rsidR="00ED18B4" w:rsidRDefault="00ED18B4">
      <w:pPr>
        <w:spacing w:line="242" w:lineRule="auto"/>
        <w:jc w:val="both"/>
        <w:sectPr w:rsidR="00ED18B4">
          <w:pgSz w:w="12240" w:h="15840"/>
          <w:pgMar w:top="1820" w:right="480" w:bottom="1000" w:left="900" w:header="0" w:footer="800" w:gutter="0"/>
          <w:cols w:space="720"/>
        </w:sectPr>
      </w:pPr>
    </w:p>
    <w:p w14:paraId="45663614" w14:textId="77777777" w:rsidR="00ED18B4" w:rsidRDefault="00000000">
      <w:pPr>
        <w:pStyle w:val="Textoindependiente"/>
        <w:spacing w:before="97" w:line="242" w:lineRule="auto"/>
        <w:ind w:left="500" w:right="458"/>
        <w:jc w:val="both"/>
      </w:pPr>
      <w:r>
        <w:lastRenderedPageBreak/>
        <w:t>2023 se trasladó a la Unidad de Planificación con las correcciones solicitadas, se adjunta oficio</w:t>
      </w:r>
      <w:r>
        <w:rPr>
          <w:spacing w:val="40"/>
        </w:rPr>
        <w:t xml:space="preserve"> </w:t>
      </w:r>
      <w:r>
        <w:t>de respaldo.</w:t>
      </w:r>
    </w:p>
    <w:p w14:paraId="7D358736" w14:textId="77777777" w:rsidR="00ED18B4" w:rsidRDefault="00ED18B4">
      <w:pPr>
        <w:pStyle w:val="Textoindependiente"/>
        <w:spacing w:before="2"/>
      </w:pPr>
    </w:p>
    <w:p w14:paraId="09911CAE" w14:textId="77777777" w:rsidR="00ED18B4" w:rsidRDefault="00000000">
      <w:pPr>
        <w:pStyle w:val="Textoindependiente"/>
        <w:spacing w:line="242" w:lineRule="auto"/>
        <w:ind w:left="500" w:right="459"/>
        <w:jc w:val="both"/>
      </w:pPr>
      <w:r>
        <w:t>Con fecha 31 de octubre de 2023 a través de correo electrónico la Unidad de Planificación remite nuevamente a la Sección de compras el Manual de compras el cual solicita realizar nuevas modificaciones al Manual referido, por lo que a la presente fecha la Sección de Compras</w:t>
      </w:r>
      <w:r>
        <w:rPr>
          <w:spacing w:val="-13"/>
        </w:rPr>
        <w:t xml:space="preserve"> </w:t>
      </w:r>
      <w:r>
        <w:t>esta</w:t>
      </w:r>
      <w:r>
        <w:rPr>
          <w:spacing w:val="-13"/>
        </w:rPr>
        <w:t xml:space="preserve"> </w:t>
      </w:r>
      <w:r>
        <w:t>trabajando</w:t>
      </w:r>
      <w:r>
        <w:rPr>
          <w:spacing w:val="-13"/>
        </w:rPr>
        <w:t xml:space="preserve"> </w:t>
      </w:r>
      <w:r>
        <w:t>en</w:t>
      </w:r>
      <w:r>
        <w:rPr>
          <w:spacing w:val="-13"/>
        </w:rPr>
        <w:t xml:space="preserve"> </w:t>
      </w:r>
      <w:r>
        <w:t>las</w:t>
      </w:r>
      <w:r>
        <w:rPr>
          <w:spacing w:val="-13"/>
        </w:rPr>
        <w:t xml:space="preserve"> </w:t>
      </w:r>
      <w:r>
        <w:t>modificaciones</w:t>
      </w:r>
      <w:r>
        <w:rPr>
          <w:spacing w:val="-13"/>
        </w:rPr>
        <w:t xml:space="preserve"> </w:t>
      </w:r>
      <w:r>
        <w:t>solicitadas,</w:t>
      </w:r>
      <w:r>
        <w:rPr>
          <w:spacing w:val="-13"/>
        </w:rPr>
        <w:t xml:space="preserve"> </w:t>
      </w:r>
      <w:r>
        <w:t>sin</w:t>
      </w:r>
      <w:r>
        <w:rPr>
          <w:spacing w:val="-13"/>
        </w:rPr>
        <w:t xml:space="preserve"> </w:t>
      </w:r>
      <w:r>
        <w:t>embargo,</w:t>
      </w:r>
      <w:r>
        <w:rPr>
          <w:spacing w:val="-13"/>
        </w:rPr>
        <w:t xml:space="preserve"> </w:t>
      </w:r>
      <w:r>
        <w:t>por</w:t>
      </w:r>
      <w:r>
        <w:rPr>
          <w:spacing w:val="-13"/>
        </w:rPr>
        <w:t xml:space="preserve"> </w:t>
      </w:r>
      <w:r>
        <w:t>la</w:t>
      </w:r>
      <w:r>
        <w:rPr>
          <w:spacing w:val="-13"/>
        </w:rPr>
        <w:t xml:space="preserve"> </w:t>
      </w:r>
      <w:r>
        <w:t>carga</w:t>
      </w:r>
      <w:r>
        <w:rPr>
          <w:spacing w:val="-13"/>
        </w:rPr>
        <w:t xml:space="preserve"> </w:t>
      </w:r>
      <w:r>
        <w:t>laboral el cual esta Sección se encuentra ya que estamos en cierre de ejercicio fiscal, no ha sido posible realizar todas las modificaciones propuestas por la Unidad de Planificación, sin embargo, esta Sección se encuentra en toda la disposición de realizar tosas las modificaciones propuestas, el cual ya ha habido un acercamiento con la Unidad de Planificación para avanzar en las modificaciones recomendadas, esto con el fin de cumplir con sus responsabilidades para ser aprobados por las Autoridades de esta Dirección.</w:t>
      </w:r>
    </w:p>
    <w:p w14:paraId="1F05EEA5" w14:textId="77777777" w:rsidR="00ED18B4" w:rsidRDefault="00ED18B4">
      <w:pPr>
        <w:pStyle w:val="Textoindependiente"/>
      </w:pPr>
    </w:p>
    <w:p w14:paraId="41A0E298" w14:textId="77777777" w:rsidR="00ED18B4" w:rsidRDefault="00000000">
      <w:pPr>
        <w:pStyle w:val="Textoindependiente"/>
        <w:spacing w:before="1" w:line="242" w:lineRule="auto"/>
        <w:ind w:left="500" w:right="459"/>
        <w:jc w:val="both"/>
      </w:pPr>
      <w:r>
        <w:t>Se adjuntan oficios de respaldo de seguimiento de la elaboración de Manual de Normas y Procedimiento respectivo de la Sección de Compras".</w:t>
      </w:r>
    </w:p>
    <w:p w14:paraId="5421B2F7" w14:textId="77777777" w:rsidR="00ED18B4" w:rsidRDefault="00ED18B4">
      <w:pPr>
        <w:pStyle w:val="Textoindependiente"/>
        <w:spacing w:before="2"/>
      </w:pPr>
    </w:p>
    <w:p w14:paraId="2BDB8E17" w14:textId="77777777" w:rsidR="00ED18B4" w:rsidRDefault="00000000">
      <w:pPr>
        <w:pStyle w:val="Textoindependiente"/>
        <w:ind w:left="500"/>
      </w:pPr>
      <w:r>
        <w:t>Responsables</w:t>
      </w:r>
      <w:r>
        <w:rPr>
          <w:spacing w:val="22"/>
        </w:rPr>
        <w:t xml:space="preserve"> </w:t>
      </w:r>
      <w:r>
        <w:t>del</w:t>
      </w:r>
      <w:r>
        <w:rPr>
          <w:spacing w:val="23"/>
        </w:rPr>
        <w:t xml:space="preserve"> </w:t>
      </w:r>
      <w:r>
        <w:rPr>
          <w:spacing w:val="-4"/>
        </w:rPr>
        <w:t>área</w:t>
      </w:r>
    </w:p>
    <w:p w14:paraId="20E6D276" w14:textId="77777777" w:rsidR="00ED18B4" w:rsidRDefault="00ED18B4">
      <w:pPr>
        <w:pStyle w:val="Textoindependiente"/>
        <w:spacing w:before="5"/>
      </w:pPr>
    </w:p>
    <w:p w14:paraId="5224C4FE" w14:textId="77777777" w:rsidR="00ED18B4" w:rsidRDefault="00000000">
      <w:pPr>
        <w:ind w:left="500"/>
        <w:rPr>
          <w:sz w:val="24"/>
        </w:rPr>
      </w:pPr>
      <w:r>
        <w:rPr>
          <w:w w:val="105"/>
          <w:sz w:val="24"/>
        </w:rPr>
        <w:t>SERGIO</w:t>
      </w:r>
      <w:r>
        <w:rPr>
          <w:spacing w:val="-6"/>
          <w:w w:val="105"/>
          <w:sz w:val="24"/>
        </w:rPr>
        <w:t xml:space="preserve"> </w:t>
      </w:r>
      <w:r>
        <w:rPr>
          <w:w w:val="105"/>
          <w:sz w:val="24"/>
        </w:rPr>
        <w:t>ALEJANDRO</w:t>
      </w:r>
      <w:r>
        <w:rPr>
          <w:spacing w:val="-6"/>
          <w:w w:val="105"/>
          <w:sz w:val="24"/>
        </w:rPr>
        <w:t xml:space="preserve"> </w:t>
      </w:r>
      <w:r>
        <w:rPr>
          <w:w w:val="105"/>
          <w:sz w:val="24"/>
        </w:rPr>
        <w:t>DE</w:t>
      </w:r>
      <w:r>
        <w:rPr>
          <w:spacing w:val="-5"/>
          <w:w w:val="105"/>
          <w:sz w:val="24"/>
        </w:rPr>
        <w:t xml:space="preserve"> </w:t>
      </w:r>
      <w:r>
        <w:rPr>
          <w:w w:val="105"/>
          <w:sz w:val="24"/>
        </w:rPr>
        <w:t>LA</w:t>
      </w:r>
      <w:r>
        <w:rPr>
          <w:spacing w:val="-6"/>
          <w:w w:val="105"/>
          <w:sz w:val="24"/>
        </w:rPr>
        <w:t xml:space="preserve"> </w:t>
      </w:r>
      <w:r>
        <w:rPr>
          <w:w w:val="105"/>
          <w:sz w:val="24"/>
        </w:rPr>
        <w:t>CERDA</w:t>
      </w:r>
      <w:r>
        <w:rPr>
          <w:spacing w:val="-6"/>
          <w:w w:val="105"/>
          <w:sz w:val="24"/>
        </w:rPr>
        <w:t xml:space="preserve"> </w:t>
      </w:r>
      <w:r>
        <w:rPr>
          <w:spacing w:val="-4"/>
          <w:w w:val="105"/>
          <w:sz w:val="24"/>
        </w:rPr>
        <w:t>GODOY</w:t>
      </w:r>
    </w:p>
    <w:p w14:paraId="67A63317" w14:textId="77777777" w:rsidR="00ED18B4" w:rsidRDefault="00ED18B4">
      <w:pPr>
        <w:pStyle w:val="Textoindependiente"/>
        <w:spacing w:before="5"/>
      </w:pPr>
    </w:p>
    <w:p w14:paraId="6E02EBFE" w14:textId="77777777" w:rsidR="00ED18B4" w:rsidRDefault="00000000">
      <w:pPr>
        <w:pStyle w:val="Textoindependiente"/>
        <w:ind w:left="500"/>
      </w:pPr>
      <w:r>
        <w:rPr>
          <w:spacing w:val="-2"/>
          <w:w w:val="105"/>
        </w:rPr>
        <w:t>Recomendaciones</w:t>
      </w:r>
    </w:p>
    <w:p w14:paraId="01246C09" w14:textId="77777777" w:rsidR="00ED18B4" w:rsidRDefault="00ED18B4">
      <w:pPr>
        <w:pStyle w:val="Textoindependiente"/>
        <w:spacing w:before="54"/>
        <w:rPr>
          <w:sz w:val="20"/>
        </w:rPr>
      </w:pPr>
    </w:p>
    <w:tbl>
      <w:tblPr>
        <w:tblStyle w:val="TableNormal"/>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0"/>
        <w:gridCol w:w="6980"/>
        <w:gridCol w:w="1920"/>
      </w:tblGrid>
      <w:tr w:rsidR="00ED18B4" w14:paraId="284DB09D" w14:textId="77777777">
        <w:trPr>
          <w:trHeight w:val="361"/>
        </w:trPr>
        <w:tc>
          <w:tcPr>
            <w:tcW w:w="980" w:type="dxa"/>
            <w:shd w:val="clear" w:color="auto" w:fill="CCCCCC"/>
          </w:tcPr>
          <w:p w14:paraId="6D513303" w14:textId="77777777" w:rsidR="00ED18B4" w:rsidRDefault="00000000">
            <w:pPr>
              <w:pStyle w:val="TableParagraph"/>
              <w:spacing w:before="37"/>
              <w:rPr>
                <w:sz w:val="24"/>
              </w:rPr>
            </w:pPr>
            <w:r>
              <w:rPr>
                <w:color w:val="444444"/>
                <w:spacing w:val="-5"/>
                <w:sz w:val="24"/>
              </w:rPr>
              <w:t>No.</w:t>
            </w:r>
          </w:p>
        </w:tc>
        <w:tc>
          <w:tcPr>
            <w:tcW w:w="6980" w:type="dxa"/>
            <w:shd w:val="clear" w:color="auto" w:fill="CCCCCC"/>
          </w:tcPr>
          <w:p w14:paraId="5F1EFE90" w14:textId="77777777" w:rsidR="00ED18B4" w:rsidRDefault="00000000">
            <w:pPr>
              <w:pStyle w:val="TableParagraph"/>
              <w:spacing w:before="37"/>
              <w:rPr>
                <w:sz w:val="24"/>
              </w:rPr>
            </w:pPr>
            <w:r>
              <w:rPr>
                <w:color w:val="444444"/>
                <w:spacing w:val="-2"/>
                <w:sz w:val="24"/>
              </w:rPr>
              <w:t>Descripción</w:t>
            </w:r>
          </w:p>
        </w:tc>
        <w:tc>
          <w:tcPr>
            <w:tcW w:w="1920" w:type="dxa"/>
            <w:shd w:val="clear" w:color="auto" w:fill="CCCCCC"/>
          </w:tcPr>
          <w:p w14:paraId="4318C516" w14:textId="77777777" w:rsidR="00ED18B4" w:rsidRDefault="00000000">
            <w:pPr>
              <w:pStyle w:val="TableParagraph"/>
              <w:spacing w:before="37"/>
              <w:rPr>
                <w:sz w:val="24"/>
              </w:rPr>
            </w:pPr>
            <w:r>
              <w:rPr>
                <w:color w:val="444444"/>
                <w:sz w:val="24"/>
              </w:rPr>
              <w:t>Fecha</w:t>
            </w:r>
            <w:r>
              <w:rPr>
                <w:color w:val="444444"/>
                <w:spacing w:val="-5"/>
                <w:sz w:val="24"/>
              </w:rPr>
              <w:t xml:space="preserve"> </w:t>
            </w:r>
            <w:r>
              <w:rPr>
                <w:color w:val="444444"/>
                <w:spacing w:val="-2"/>
                <w:sz w:val="24"/>
              </w:rPr>
              <w:t>creación</w:t>
            </w:r>
          </w:p>
        </w:tc>
      </w:tr>
      <w:tr w:rsidR="00ED18B4" w14:paraId="5526D743" w14:textId="77777777">
        <w:trPr>
          <w:trHeight w:val="2517"/>
        </w:trPr>
        <w:tc>
          <w:tcPr>
            <w:tcW w:w="980" w:type="dxa"/>
          </w:tcPr>
          <w:p w14:paraId="477D45C9" w14:textId="77777777" w:rsidR="00ED18B4" w:rsidRDefault="00000000">
            <w:pPr>
              <w:pStyle w:val="TableParagraph"/>
              <w:rPr>
                <w:sz w:val="16"/>
              </w:rPr>
            </w:pPr>
            <w:r>
              <w:rPr>
                <w:color w:val="444444"/>
                <w:spacing w:val="-10"/>
                <w:w w:val="105"/>
                <w:sz w:val="16"/>
              </w:rPr>
              <w:t>1</w:t>
            </w:r>
          </w:p>
        </w:tc>
        <w:tc>
          <w:tcPr>
            <w:tcW w:w="6980" w:type="dxa"/>
          </w:tcPr>
          <w:p w14:paraId="2BEB0630" w14:textId="77777777" w:rsidR="00ED18B4" w:rsidRDefault="00000000">
            <w:pPr>
              <w:pStyle w:val="TableParagraph"/>
              <w:ind w:right="69"/>
              <w:jc w:val="both"/>
              <w:rPr>
                <w:sz w:val="16"/>
              </w:rPr>
            </w:pPr>
            <w:r>
              <w:rPr>
                <w:color w:val="444444"/>
                <w:sz w:val="16"/>
              </w:rPr>
              <w:t>Se</w:t>
            </w:r>
            <w:r>
              <w:rPr>
                <w:color w:val="444444"/>
                <w:spacing w:val="-4"/>
                <w:sz w:val="16"/>
              </w:rPr>
              <w:t xml:space="preserve"> </w:t>
            </w:r>
            <w:r>
              <w:rPr>
                <w:color w:val="444444"/>
                <w:sz w:val="16"/>
              </w:rPr>
              <w:t>recomienda</w:t>
            </w:r>
            <w:r>
              <w:rPr>
                <w:color w:val="444444"/>
                <w:spacing w:val="-4"/>
                <w:sz w:val="16"/>
              </w:rPr>
              <w:t xml:space="preserve"> </w:t>
            </w:r>
            <w:r>
              <w:rPr>
                <w:color w:val="444444"/>
                <w:sz w:val="16"/>
              </w:rPr>
              <w:t>que</w:t>
            </w:r>
            <w:r>
              <w:rPr>
                <w:color w:val="444444"/>
                <w:spacing w:val="-4"/>
                <w:sz w:val="16"/>
              </w:rPr>
              <w:t xml:space="preserve"> </w:t>
            </w:r>
            <w:r>
              <w:rPr>
                <w:color w:val="444444"/>
                <w:sz w:val="16"/>
              </w:rPr>
              <w:t>el</w:t>
            </w:r>
            <w:r>
              <w:rPr>
                <w:color w:val="444444"/>
                <w:spacing w:val="-4"/>
                <w:sz w:val="16"/>
              </w:rPr>
              <w:t xml:space="preserve"> </w:t>
            </w:r>
            <w:r>
              <w:rPr>
                <w:color w:val="444444"/>
                <w:sz w:val="16"/>
              </w:rPr>
              <w:t>director</w:t>
            </w:r>
            <w:r>
              <w:rPr>
                <w:color w:val="444444"/>
                <w:spacing w:val="-4"/>
                <w:sz w:val="16"/>
              </w:rPr>
              <w:t xml:space="preserve"> </w:t>
            </w:r>
            <w:r>
              <w:rPr>
                <w:color w:val="444444"/>
                <w:sz w:val="16"/>
              </w:rPr>
              <w:t>general</w:t>
            </w:r>
            <w:r>
              <w:rPr>
                <w:color w:val="444444"/>
                <w:spacing w:val="-4"/>
                <w:sz w:val="16"/>
              </w:rPr>
              <w:t xml:space="preserve"> </w:t>
            </w:r>
            <w:r>
              <w:rPr>
                <w:color w:val="444444"/>
                <w:sz w:val="16"/>
              </w:rPr>
              <w:t>gire</w:t>
            </w:r>
            <w:r>
              <w:rPr>
                <w:color w:val="444444"/>
                <w:spacing w:val="-4"/>
                <w:sz w:val="16"/>
              </w:rPr>
              <w:t xml:space="preserve"> </w:t>
            </w:r>
            <w:r>
              <w:rPr>
                <w:color w:val="444444"/>
                <w:sz w:val="16"/>
              </w:rPr>
              <w:t>instrucciones</w:t>
            </w:r>
            <w:r>
              <w:rPr>
                <w:color w:val="444444"/>
                <w:spacing w:val="-4"/>
                <w:sz w:val="16"/>
              </w:rPr>
              <w:t xml:space="preserve"> </w:t>
            </w:r>
            <w:r>
              <w:rPr>
                <w:color w:val="444444"/>
                <w:sz w:val="16"/>
              </w:rPr>
              <w:t>al</w:t>
            </w:r>
            <w:r>
              <w:rPr>
                <w:color w:val="444444"/>
                <w:spacing w:val="-4"/>
                <w:sz w:val="16"/>
              </w:rPr>
              <w:t xml:space="preserve"> </w:t>
            </w:r>
            <w:r>
              <w:rPr>
                <w:color w:val="444444"/>
                <w:sz w:val="16"/>
              </w:rPr>
              <w:t>subdirector</w:t>
            </w:r>
            <w:r>
              <w:rPr>
                <w:color w:val="444444"/>
                <w:spacing w:val="-4"/>
                <w:sz w:val="16"/>
              </w:rPr>
              <w:t xml:space="preserve"> </w:t>
            </w:r>
            <w:r>
              <w:rPr>
                <w:color w:val="444444"/>
                <w:sz w:val="16"/>
              </w:rPr>
              <w:t>Administrativo</w:t>
            </w:r>
            <w:r>
              <w:rPr>
                <w:color w:val="444444"/>
                <w:spacing w:val="-4"/>
                <w:sz w:val="16"/>
              </w:rPr>
              <w:t xml:space="preserve"> </w:t>
            </w:r>
            <w:r>
              <w:rPr>
                <w:color w:val="444444"/>
                <w:sz w:val="16"/>
              </w:rPr>
              <w:t>y</w:t>
            </w:r>
            <w:r>
              <w:rPr>
                <w:color w:val="444444"/>
                <w:spacing w:val="-4"/>
                <w:sz w:val="16"/>
              </w:rPr>
              <w:t xml:space="preserve"> </w:t>
            </w:r>
            <w:r>
              <w:rPr>
                <w:color w:val="444444"/>
                <w:sz w:val="16"/>
              </w:rPr>
              <w:t>este</w:t>
            </w:r>
            <w:r>
              <w:rPr>
                <w:color w:val="444444"/>
                <w:spacing w:val="-4"/>
                <w:sz w:val="16"/>
              </w:rPr>
              <w:t xml:space="preserve"> </w:t>
            </w:r>
            <w:r>
              <w:rPr>
                <w:color w:val="444444"/>
                <w:sz w:val="16"/>
              </w:rPr>
              <w:t>a su vez al jefe de la Unidad de Compras a efecto de:</w:t>
            </w:r>
          </w:p>
          <w:p w14:paraId="725934EE" w14:textId="77777777" w:rsidR="00ED18B4" w:rsidRDefault="00ED18B4">
            <w:pPr>
              <w:pStyle w:val="TableParagraph"/>
              <w:spacing w:before="0"/>
              <w:ind w:left="0"/>
              <w:rPr>
                <w:sz w:val="16"/>
              </w:rPr>
            </w:pPr>
          </w:p>
          <w:p w14:paraId="635071F7" w14:textId="77777777" w:rsidR="00ED18B4" w:rsidRDefault="00ED18B4">
            <w:pPr>
              <w:pStyle w:val="TableParagraph"/>
              <w:spacing w:before="7"/>
              <w:ind w:left="0"/>
              <w:rPr>
                <w:sz w:val="16"/>
              </w:rPr>
            </w:pPr>
          </w:p>
          <w:p w14:paraId="2030F2F7" w14:textId="77777777" w:rsidR="00ED18B4" w:rsidRDefault="00000000">
            <w:pPr>
              <w:pStyle w:val="TableParagraph"/>
              <w:spacing w:before="0"/>
              <w:ind w:right="69"/>
              <w:jc w:val="both"/>
              <w:rPr>
                <w:sz w:val="16"/>
              </w:rPr>
            </w:pPr>
            <w:r>
              <w:rPr>
                <w:color w:val="444444"/>
                <w:sz w:val="16"/>
              </w:rPr>
              <w:t>Consensuar con la Unidad de Planificación las acciones pertinentes orientadas a la actualización</w:t>
            </w:r>
            <w:r>
              <w:rPr>
                <w:color w:val="444444"/>
                <w:spacing w:val="-2"/>
                <w:sz w:val="16"/>
              </w:rPr>
              <w:t xml:space="preserve"> </w:t>
            </w:r>
            <w:r>
              <w:rPr>
                <w:color w:val="444444"/>
                <w:sz w:val="16"/>
              </w:rPr>
              <w:t>del</w:t>
            </w:r>
            <w:r>
              <w:rPr>
                <w:color w:val="444444"/>
                <w:spacing w:val="-2"/>
                <w:sz w:val="16"/>
              </w:rPr>
              <w:t xml:space="preserve"> </w:t>
            </w:r>
            <w:r>
              <w:rPr>
                <w:color w:val="444444"/>
                <w:sz w:val="16"/>
              </w:rPr>
              <w:t>Manual</w:t>
            </w:r>
            <w:r>
              <w:rPr>
                <w:color w:val="444444"/>
                <w:spacing w:val="-2"/>
                <w:sz w:val="16"/>
              </w:rPr>
              <w:t xml:space="preserve"> </w:t>
            </w:r>
            <w:r>
              <w:rPr>
                <w:color w:val="444444"/>
                <w:sz w:val="16"/>
              </w:rPr>
              <w:t>de</w:t>
            </w:r>
            <w:r>
              <w:rPr>
                <w:color w:val="444444"/>
                <w:spacing w:val="-2"/>
                <w:sz w:val="16"/>
              </w:rPr>
              <w:t xml:space="preserve"> </w:t>
            </w:r>
            <w:r>
              <w:rPr>
                <w:color w:val="444444"/>
                <w:sz w:val="16"/>
              </w:rPr>
              <w:t>Normas</w:t>
            </w:r>
            <w:r>
              <w:rPr>
                <w:color w:val="444444"/>
                <w:spacing w:val="-2"/>
                <w:sz w:val="16"/>
              </w:rPr>
              <w:t xml:space="preserve"> </w:t>
            </w:r>
            <w:r>
              <w:rPr>
                <w:color w:val="444444"/>
                <w:sz w:val="16"/>
              </w:rPr>
              <w:t>y</w:t>
            </w:r>
            <w:r>
              <w:rPr>
                <w:color w:val="444444"/>
                <w:spacing w:val="-2"/>
                <w:sz w:val="16"/>
              </w:rPr>
              <w:t xml:space="preserve"> </w:t>
            </w:r>
            <w:r>
              <w:rPr>
                <w:color w:val="444444"/>
                <w:sz w:val="16"/>
              </w:rPr>
              <w:t>Procedimientos</w:t>
            </w:r>
            <w:r>
              <w:rPr>
                <w:color w:val="444444"/>
                <w:spacing w:val="-2"/>
                <w:sz w:val="16"/>
              </w:rPr>
              <w:t xml:space="preserve"> </w:t>
            </w:r>
            <w:r>
              <w:rPr>
                <w:color w:val="444444"/>
                <w:sz w:val="16"/>
              </w:rPr>
              <w:t>de</w:t>
            </w:r>
            <w:r>
              <w:rPr>
                <w:color w:val="444444"/>
                <w:spacing w:val="-2"/>
                <w:sz w:val="16"/>
              </w:rPr>
              <w:t xml:space="preserve"> </w:t>
            </w:r>
            <w:r>
              <w:rPr>
                <w:color w:val="444444"/>
                <w:sz w:val="16"/>
              </w:rPr>
              <w:t>la</w:t>
            </w:r>
            <w:r>
              <w:rPr>
                <w:color w:val="444444"/>
                <w:spacing w:val="-2"/>
                <w:sz w:val="16"/>
              </w:rPr>
              <w:t xml:space="preserve"> </w:t>
            </w:r>
            <w:r>
              <w:rPr>
                <w:color w:val="444444"/>
                <w:sz w:val="16"/>
              </w:rPr>
              <w:t>Unidad</w:t>
            </w:r>
            <w:r>
              <w:rPr>
                <w:color w:val="444444"/>
                <w:spacing w:val="-2"/>
                <w:sz w:val="16"/>
              </w:rPr>
              <w:t xml:space="preserve"> </w:t>
            </w:r>
            <w:r>
              <w:rPr>
                <w:color w:val="444444"/>
                <w:sz w:val="16"/>
              </w:rPr>
              <w:t>de</w:t>
            </w:r>
            <w:r>
              <w:rPr>
                <w:color w:val="444444"/>
                <w:spacing w:val="-2"/>
                <w:sz w:val="16"/>
              </w:rPr>
              <w:t xml:space="preserve"> </w:t>
            </w:r>
            <w:r>
              <w:rPr>
                <w:color w:val="444444"/>
                <w:sz w:val="16"/>
              </w:rPr>
              <w:t>Compras</w:t>
            </w:r>
            <w:r>
              <w:rPr>
                <w:color w:val="444444"/>
                <w:spacing w:val="-2"/>
                <w:sz w:val="16"/>
              </w:rPr>
              <w:t xml:space="preserve"> </w:t>
            </w:r>
            <w:r>
              <w:rPr>
                <w:color w:val="444444"/>
                <w:sz w:val="16"/>
              </w:rPr>
              <w:t>y</w:t>
            </w:r>
            <w:r>
              <w:rPr>
                <w:color w:val="444444"/>
                <w:spacing w:val="-2"/>
                <w:sz w:val="16"/>
              </w:rPr>
              <w:t xml:space="preserve"> </w:t>
            </w:r>
            <w:r>
              <w:rPr>
                <w:color w:val="444444"/>
                <w:sz w:val="16"/>
              </w:rPr>
              <w:t>presentar</w:t>
            </w:r>
            <w:r>
              <w:rPr>
                <w:color w:val="444444"/>
                <w:spacing w:val="-2"/>
                <w:sz w:val="16"/>
              </w:rPr>
              <w:t xml:space="preserve"> </w:t>
            </w:r>
            <w:r>
              <w:rPr>
                <w:color w:val="444444"/>
                <w:sz w:val="16"/>
              </w:rPr>
              <w:t>en un plazo que no exceda de 30 días hábiles, el documento para aprobación por parte del Despacho Superior, en virtud que, la última actualización de este se efectuó en el mes de septiembre</w:t>
            </w:r>
            <w:r>
              <w:rPr>
                <w:color w:val="444444"/>
                <w:spacing w:val="-4"/>
                <w:sz w:val="16"/>
              </w:rPr>
              <w:t xml:space="preserve"> </w:t>
            </w:r>
            <w:r>
              <w:rPr>
                <w:color w:val="444444"/>
                <w:sz w:val="16"/>
              </w:rPr>
              <w:t>del</w:t>
            </w:r>
            <w:r>
              <w:rPr>
                <w:color w:val="444444"/>
                <w:spacing w:val="-4"/>
                <w:sz w:val="16"/>
              </w:rPr>
              <w:t xml:space="preserve"> </w:t>
            </w:r>
            <w:r>
              <w:rPr>
                <w:color w:val="444444"/>
                <w:sz w:val="16"/>
              </w:rPr>
              <w:t>año</w:t>
            </w:r>
            <w:r>
              <w:rPr>
                <w:color w:val="444444"/>
                <w:spacing w:val="-4"/>
                <w:sz w:val="16"/>
              </w:rPr>
              <w:t xml:space="preserve"> </w:t>
            </w:r>
            <w:r>
              <w:rPr>
                <w:color w:val="444444"/>
                <w:sz w:val="16"/>
              </w:rPr>
              <w:t>2020,</w:t>
            </w:r>
            <w:r>
              <w:rPr>
                <w:color w:val="444444"/>
                <w:spacing w:val="-4"/>
                <w:sz w:val="16"/>
              </w:rPr>
              <w:t xml:space="preserve"> </w:t>
            </w:r>
            <w:r>
              <w:rPr>
                <w:color w:val="444444"/>
                <w:sz w:val="16"/>
              </w:rPr>
              <w:t>en</w:t>
            </w:r>
            <w:r>
              <w:rPr>
                <w:color w:val="444444"/>
                <w:spacing w:val="-4"/>
                <w:sz w:val="16"/>
              </w:rPr>
              <w:t xml:space="preserve"> </w:t>
            </w:r>
            <w:r>
              <w:rPr>
                <w:color w:val="444444"/>
                <w:sz w:val="16"/>
              </w:rPr>
              <w:t>consecuencia,</w:t>
            </w:r>
            <w:r>
              <w:rPr>
                <w:color w:val="444444"/>
                <w:spacing w:val="-4"/>
                <w:sz w:val="16"/>
              </w:rPr>
              <w:t xml:space="preserve"> </w:t>
            </w:r>
            <w:r>
              <w:rPr>
                <w:color w:val="444444"/>
                <w:sz w:val="16"/>
              </w:rPr>
              <w:t>es</w:t>
            </w:r>
            <w:r>
              <w:rPr>
                <w:color w:val="444444"/>
                <w:spacing w:val="-4"/>
                <w:sz w:val="16"/>
              </w:rPr>
              <w:t xml:space="preserve"> </w:t>
            </w:r>
            <w:r>
              <w:rPr>
                <w:color w:val="444444"/>
                <w:sz w:val="16"/>
              </w:rPr>
              <w:t>urgente,</w:t>
            </w:r>
            <w:r>
              <w:rPr>
                <w:color w:val="444444"/>
                <w:spacing w:val="-4"/>
                <w:sz w:val="16"/>
              </w:rPr>
              <w:t xml:space="preserve"> </w:t>
            </w:r>
            <w:r>
              <w:rPr>
                <w:color w:val="444444"/>
                <w:sz w:val="16"/>
              </w:rPr>
              <w:t>importante</w:t>
            </w:r>
            <w:r>
              <w:rPr>
                <w:color w:val="444444"/>
                <w:spacing w:val="-4"/>
                <w:sz w:val="16"/>
              </w:rPr>
              <w:t xml:space="preserve"> </w:t>
            </w:r>
            <w:r>
              <w:rPr>
                <w:color w:val="444444"/>
                <w:sz w:val="16"/>
              </w:rPr>
              <w:t>y</w:t>
            </w:r>
            <w:r>
              <w:rPr>
                <w:color w:val="444444"/>
                <w:spacing w:val="-4"/>
                <w:sz w:val="16"/>
              </w:rPr>
              <w:t xml:space="preserve"> </w:t>
            </w:r>
            <w:r>
              <w:rPr>
                <w:color w:val="444444"/>
                <w:sz w:val="16"/>
              </w:rPr>
              <w:t>necesario</w:t>
            </w:r>
            <w:r>
              <w:rPr>
                <w:color w:val="444444"/>
                <w:spacing w:val="-4"/>
                <w:sz w:val="16"/>
              </w:rPr>
              <w:t xml:space="preserve"> </w:t>
            </w:r>
            <w:r>
              <w:rPr>
                <w:color w:val="444444"/>
                <w:sz w:val="16"/>
              </w:rPr>
              <w:t>que</w:t>
            </w:r>
            <w:r>
              <w:rPr>
                <w:color w:val="444444"/>
                <w:spacing w:val="-4"/>
                <w:sz w:val="16"/>
              </w:rPr>
              <w:t xml:space="preserve"> </w:t>
            </w:r>
            <w:r>
              <w:rPr>
                <w:color w:val="444444"/>
                <w:sz w:val="16"/>
              </w:rPr>
              <w:t>el</w:t>
            </w:r>
            <w:r>
              <w:rPr>
                <w:color w:val="444444"/>
                <w:spacing w:val="-4"/>
                <w:sz w:val="16"/>
              </w:rPr>
              <w:t xml:space="preserve"> </w:t>
            </w:r>
            <w:r>
              <w:rPr>
                <w:color w:val="444444"/>
                <w:sz w:val="16"/>
              </w:rPr>
              <w:t>referido manual describa procedimientos y cumplimientos de plazos acordes con las normas vigentes, como la reforma al Reglamento de la Ley de Contrataciones del Estado, contenida en el Acuerdo</w:t>
            </w:r>
            <w:r>
              <w:rPr>
                <w:color w:val="444444"/>
                <w:spacing w:val="-1"/>
                <w:sz w:val="16"/>
              </w:rPr>
              <w:t xml:space="preserve"> </w:t>
            </w:r>
            <w:r>
              <w:rPr>
                <w:color w:val="444444"/>
                <w:sz w:val="16"/>
              </w:rPr>
              <w:t>Gubernativo</w:t>
            </w:r>
            <w:r>
              <w:rPr>
                <w:color w:val="444444"/>
                <w:spacing w:val="-1"/>
                <w:sz w:val="16"/>
              </w:rPr>
              <w:t xml:space="preserve"> </w:t>
            </w:r>
            <w:r>
              <w:rPr>
                <w:color w:val="444444"/>
                <w:sz w:val="16"/>
              </w:rPr>
              <w:t>No.</w:t>
            </w:r>
            <w:r>
              <w:rPr>
                <w:color w:val="444444"/>
                <w:spacing w:val="-1"/>
                <w:sz w:val="16"/>
              </w:rPr>
              <w:t xml:space="preserve"> </w:t>
            </w:r>
            <w:r>
              <w:rPr>
                <w:color w:val="444444"/>
                <w:sz w:val="16"/>
              </w:rPr>
              <w:t>147-2021</w:t>
            </w:r>
            <w:r>
              <w:rPr>
                <w:color w:val="444444"/>
                <w:spacing w:val="-1"/>
                <w:sz w:val="16"/>
              </w:rPr>
              <w:t xml:space="preserve"> </w:t>
            </w:r>
            <w:r>
              <w:rPr>
                <w:color w:val="444444"/>
                <w:sz w:val="16"/>
              </w:rPr>
              <w:t>y</w:t>
            </w:r>
            <w:r>
              <w:rPr>
                <w:color w:val="444444"/>
                <w:spacing w:val="-1"/>
                <w:sz w:val="16"/>
              </w:rPr>
              <w:t xml:space="preserve"> </w:t>
            </w:r>
            <w:r>
              <w:rPr>
                <w:color w:val="444444"/>
                <w:sz w:val="16"/>
              </w:rPr>
              <w:t>la</w:t>
            </w:r>
            <w:r>
              <w:rPr>
                <w:color w:val="444444"/>
                <w:spacing w:val="-1"/>
                <w:sz w:val="16"/>
              </w:rPr>
              <w:t xml:space="preserve"> </w:t>
            </w:r>
            <w:r>
              <w:rPr>
                <w:color w:val="444444"/>
                <w:sz w:val="16"/>
              </w:rPr>
              <w:t>Resolución</w:t>
            </w:r>
            <w:r>
              <w:rPr>
                <w:color w:val="444444"/>
                <w:spacing w:val="-1"/>
                <w:sz w:val="16"/>
              </w:rPr>
              <w:t xml:space="preserve"> </w:t>
            </w:r>
            <w:r>
              <w:rPr>
                <w:color w:val="444444"/>
                <w:sz w:val="16"/>
              </w:rPr>
              <w:t>No.</w:t>
            </w:r>
            <w:r>
              <w:rPr>
                <w:color w:val="444444"/>
                <w:spacing w:val="-1"/>
                <w:sz w:val="16"/>
              </w:rPr>
              <w:t xml:space="preserve"> </w:t>
            </w:r>
            <w:r>
              <w:rPr>
                <w:color w:val="444444"/>
                <w:sz w:val="16"/>
              </w:rPr>
              <w:t>001-2022</w:t>
            </w:r>
            <w:r>
              <w:rPr>
                <w:color w:val="444444"/>
                <w:spacing w:val="-1"/>
                <w:sz w:val="16"/>
              </w:rPr>
              <w:t xml:space="preserve"> </w:t>
            </w:r>
            <w:r>
              <w:rPr>
                <w:color w:val="444444"/>
                <w:sz w:val="16"/>
              </w:rPr>
              <w:t>que</w:t>
            </w:r>
            <w:r>
              <w:rPr>
                <w:color w:val="444444"/>
                <w:spacing w:val="-1"/>
                <w:sz w:val="16"/>
              </w:rPr>
              <w:t xml:space="preserve"> </w:t>
            </w:r>
            <w:r>
              <w:rPr>
                <w:color w:val="444444"/>
                <w:sz w:val="16"/>
              </w:rPr>
              <w:t>contiene</w:t>
            </w:r>
            <w:r>
              <w:rPr>
                <w:color w:val="444444"/>
                <w:spacing w:val="-1"/>
                <w:sz w:val="16"/>
              </w:rPr>
              <w:t xml:space="preserve"> </w:t>
            </w:r>
            <w:r>
              <w:rPr>
                <w:color w:val="444444"/>
                <w:sz w:val="16"/>
              </w:rPr>
              <w:t>las</w:t>
            </w:r>
            <w:r>
              <w:rPr>
                <w:color w:val="444444"/>
                <w:spacing w:val="-1"/>
                <w:sz w:val="16"/>
              </w:rPr>
              <w:t xml:space="preserve"> </w:t>
            </w:r>
            <w:r>
              <w:rPr>
                <w:color w:val="444444"/>
                <w:sz w:val="16"/>
              </w:rPr>
              <w:t>normas</w:t>
            </w:r>
            <w:r>
              <w:rPr>
                <w:color w:val="444444"/>
                <w:spacing w:val="-1"/>
                <w:sz w:val="16"/>
              </w:rPr>
              <w:t xml:space="preserve"> </w:t>
            </w:r>
            <w:r>
              <w:rPr>
                <w:color w:val="444444"/>
                <w:sz w:val="16"/>
              </w:rPr>
              <w:t>para el uso de GUATECOMPRAS, entre otras.</w:t>
            </w:r>
          </w:p>
        </w:tc>
        <w:tc>
          <w:tcPr>
            <w:tcW w:w="1920" w:type="dxa"/>
          </w:tcPr>
          <w:p w14:paraId="10E5A63B" w14:textId="77777777" w:rsidR="00ED18B4" w:rsidRDefault="00000000">
            <w:pPr>
              <w:pStyle w:val="TableParagraph"/>
              <w:rPr>
                <w:sz w:val="16"/>
              </w:rPr>
            </w:pPr>
            <w:r>
              <w:rPr>
                <w:color w:val="444444"/>
                <w:spacing w:val="-2"/>
                <w:sz w:val="16"/>
              </w:rPr>
              <w:t>11/12/2023</w:t>
            </w:r>
          </w:p>
        </w:tc>
      </w:tr>
    </w:tbl>
    <w:p w14:paraId="4E1CF729" w14:textId="77777777" w:rsidR="00ED18B4" w:rsidRDefault="00ED18B4">
      <w:pPr>
        <w:pStyle w:val="Textoindependiente"/>
      </w:pPr>
    </w:p>
    <w:p w14:paraId="4842C738" w14:textId="77777777" w:rsidR="00ED18B4" w:rsidRDefault="00ED18B4">
      <w:pPr>
        <w:pStyle w:val="Textoindependiente"/>
      </w:pPr>
    </w:p>
    <w:p w14:paraId="44E19BB1" w14:textId="77777777" w:rsidR="00ED18B4" w:rsidRDefault="00ED18B4">
      <w:pPr>
        <w:pStyle w:val="Textoindependiente"/>
        <w:spacing w:before="5"/>
      </w:pPr>
    </w:p>
    <w:p w14:paraId="1E1EA1CE" w14:textId="77777777" w:rsidR="00ED18B4" w:rsidRDefault="00000000">
      <w:pPr>
        <w:pStyle w:val="Ttulo1"/>
        <w:numPr>
          <w:ilvl w:val="0"/>
          <w:numId w:val="4"/>
        </w:numPr>
        <w:tabs>
          <w:tab w:val="left" w:pos="357"/>
        </w:tabs>
        <w:ind w:hanging="257"/>
      </w:pPr>
      <w:bookmarkStart w:id="11" w:name="_TOC_250002"/>
      <w:r>
        <w:rPr>
          <w:w w:val="105"/>
        </w:rPr>
        <w:t>CONCLUSIÓN</w:t>
      </w:r>
      <w:r>
        <w:rPr>
          <w:w w:val="110"/>
        </w:rPr>
        <w:t xml:space="preserve"> </w:t>
      </w:r>
      <w:bookmarkEnd w:id="11"/>
      <w:r>
        <w:rPr>
          <w:spacing w:val="-2"/>
          <w:w w:val="110"/>
        </w:rPr>
        <w:t>ESPECÍFICA</w:t>
      </w:r>
    </w:p>
    <w:p w14:paraId="183220C6" w14:textId="77777777" w:rsidR="00ED18B4" w:rsidRDefault="00ED18B4">
      <w:pPr>
        <w:pStyle w:val="Textoindependiente"/>
      </w:pPr>
    </w:p>
    <w:p w14:paraId="5620039A" w14:textId="77777777" w:rsidR="00ED18B4" w:rsidRDefault="00ED18B4">
      <w:pPr>
        <w:pStyle w:val="Textoindependiente"/>
      </w:pPr>
    </w:p>
    <w:p w14:paraId="25370336" w14:textId="77777777" w:rsidR="00ED18B4" w:rsidRDefault="00ED18B4">
      <w:pPr>
        <w:pStyle w:val="Textoindependiente"/>
        <w:spacing w:before="11"/>
      </w:pPr>
    </w:p>
    <w:p w14:paraId="4A830768" w14:textId="77777777" w:rsidR="00ED18B4" w:rsidRDefault="00000000">
      <w:pPr>
        <w:pStyle w:val="Textoindependiente"/>
        <w:spacing w:line="242" w:lineRule="auto"/>
        <w:ind w:left="500" w:right="518"/>
        <w:jc w:val="both"/>
      </w:pPr>
      <w:r>
        <w:t>De</w:t>
      </w:r>
      <w:r>
        <w:rPr>
          <w:spacing w:val="-4"/>
        </w:rPr>
        <w:t xml:space="preserve"> </w:t>
      </w:r>
      <w:r>
        <w:t>la</w:t>
      </w:r>
      <w:r>
        <w:rPr>
          <w:spacing w:val="-4"/>
        </w:rPr>
        <w:t xml:space="preserve"> </w:t>
      </w:r>
      <w:r>
        <w:t>muestra</w:t>
      </w:r>
      <w:r>
        <w:rPr>
          <w:spacing w:val="-4"/>
        </w:rPr>
        <w:t xml:space="preserve"> </w:t>
      </w:r>
      <w:r>
        <w:t>seleccionada,</w:t>
      </w:r>
      <w:r>
        <w:rPr>
          <w:spacing w:val="-4"/>
        </w:rPr>
        <w:t xml:space="preserve"> </w:t>
      </w:r>
      <w:r>
        <w:t>se</w:t>
      </w:r>
      <w:r>
        <w:rPr>
          <w:spacing w:val="-4"/>
        </w:rPr>
        <w:t xml:space="preserve"> </w:t>
      </w:r>
      <w:r>
        <w:t>verificó</w:t>
      </w:r>
      <w:r>
        <w:rPr>
          <w:spacing w:val="-4"/>
        </w:rPr>
        <w:t xml:space="preserve"> </w:t>
      </w:r>
      <w:r>
        <w:t>el</w:t>
      </w:r>
      <w:r>
        <w:rPr>
          <w:spacing w:val="-4"/>
        </w:rPr>
        <w:t xml:space="preserve"> </w:t>
      </w:r>
      <w:r>
        <w:t>cumplimiento</w:t>
      </w:r>
      <w:r>
        <w:rPr>
          <w:spacing w:val="-4"/>
        </w:rPr>
        <w:t xml:space="preserve"> </w:t>
      </w:r>
      <w:r>
        <w:t>de</w:t>
      </w:r>
      <w:r>
        <w:rPr>
          <w:spacing w:val="-4"/>
        </w:rPr>
        <w:t xml:space="preserve"> </w:t>
      </w:r>
      <w:r>
        <w:t>aspectos</w:t>
      </w:r>
      <w:r>
        <w:rPr>
          <w:spacing w:val="-4"/>
        </w:rPr>
        <w:t xml:space="preserve"> </w:t>
      </w:r>
      <w:r>
        <w:t>legales</w:t>
      </w:r>
      <w:r>
        <w:rPr>
          <w:spacing w:val="-4"/>
        </w:rPr>
        <w:t xml:space="preserve"> </w:t>
      </w:r>
      <w:r>
        <w:t>en</w:t>
      </w:r>
      <w:r>
        <w:rPr>
          <w:spacing w:val="-4"/>
        </w:rPr>
        <w:t xml:space="preserve"> </w:t>
      </w:r>
      <w:r>
        <w:t>los</w:t>
      </w:r>
      <w:r>
        <w:rPr>
          <w:spacing w:val="-4"/>
        </w:rPr>
        <w:t xml:space="preserve"> </w:t>
      </w:r>
      <w:r>
        <w:t>diversos tipos de eventos de adquisición (compra directa con oferta electrónica, adquisición por ausencia</w:t>
      </w:r>
      <w:r>
        <w:rPr>
          <w:spacing w:val="-19"/>
        </w:rPr>
        <w:t xml:space="preserve"> </w:t>
      </w:r>
      <w:r>
        <w:t>de</w:t>
      </w:r>
      <w:r>
        <w:rPr>
          <w:spacing w:val="-18"/>
        </w:rPr>
        <w:t xml:space="preserve"> </w:t>
      </w:r>
      <w:r>
        <w:t>oferta,</w:t>
      </w:r>
      <w:r>
        <w:rPr>
          <w:spacing w:val="-18"/>
        </w:rPr>
        <w:t xml:space="preserve"> </w:t>
      </w:r>
      <w:r>
        <w:t>Cotización,</w:t>
      </w:r>
      <w:r>
        <w:rPr>
          <w:spacing w:val="-18"/>
        </w:rPr>
        <w:t xml:space="preserve"> </w:t>
      </w:r>
      <w:r>
        <w:t>Negociación</w:t>
      </w:r>
      <w:r>
        <w:rPr>
          <w:spacing w:val="-18"/>
        </w:rPr>
        <w:t xml:space="preserve"> </w:t>
      </w:r>
      <w:r>
        <w:t>entre</w:t>
      </w:r>
      <w:r>
        <w:rPr>
          <w:spacing w:val="-18"/>
        </w:rPr>
        <w:t xml:space="preserve"> </w:t>
      </w:r>
      <w:r>
        <w:t>Entidades</w:t>
      </w:r>
      <w:r>
        <w:rPr>
          <w:spacing w:val="-18"/>
        </w:rPr>
        <w:t xml:space="preserve"> </w:t>
      </w:r>
      <w:r>
        <w:t>y</w:t>
      </w:r>
      <w:r>
        <w:rPr>
          <w:spacing w:val="-18"/>
        </w:rPr>
        <w:t xml:space="preserve"> </w:t>
      </w:r>
      <w:r>
        <w:t>Licitación</w:t>
      </w:r>
      <w:r>
        <w:rPr>
          <w:spacing w:val="-18"/>
        </w:rPr>
        <w:t xml:space="preserve"> </w:t>
      </w:r>
      <w:r>
        <w:t>Pública)</w:t>
      </w:r>
      <w:r>
        <w:rPr>
          <w:spacing w:val="-18"/>
        </w:rPr>
        <w:t xml:space="preserve"> </w:t>
      </w:r>
      <w:r>
        <w:t>contenidos en</w:t>
      </w:r>
      <w:r>
        <w:rPr>
          <w:spacing w:val="-5"/>
        </w:rPr>
        <w:t xml:space="preserve"> </w:t>
      </w:r>
      <w:r>
        <w:t>el</w:t>
      </w:r>
      <w:r>
        <w:rPr>
          <w:spacing w:val="-5"/>
        </w:rPr>
        <w:t xml:space="preserve"> </w:t>
      </w:r>
      <w:r>
        <w:t>Decreto</w:t>
      </w:r>
      <w:r>
        <w:rPr>
          <w:spacing w:val="-5"/>
        </w:rPr>
        <w:t xml:space="preserve"> </w:t>
      </w:r>
      <w:r>
        <w:t>No.</w:t>
      </w:r>
      <w:r>
        <w:rPr>
          <w:spacing w:val="-5"/>
        </w:rPr>
        <w:t xml:space="preserve"> </w:t>
      </w:r>
      <w:r>
        <w:t>57-92</w:t>
      </w:r>
      <w:r>
        <w:rPr>
          <w:spacing w:val="-5"/>
        </w:rPr>
        <w:t xml:space="preserve"> </w:t>
      </w:r>
      <w:r>
        <w:t>Ley</w:t>
      </w:r>
      <w:r>
        <w:rPr>
          <w:spacing w:val="-5"/>
        </w:rPr>
        <w:t xml:space="preserve"> </w:t>
      </w:r>
      <w:r>
        <w:t>de</w:t>
      </w:r>
      <w:r>
        <w:rPr>
          <w:spacing w:val="-5"/>
        </w:rPr>
        <w:t xml:space="preserve"> </w:t>
      </w:r>
      <w:r>
        <w:t>Contrataciones</w:t>
      </w:r>
      <w:r>
        <w:rPr>
          <w:spacing w:val="-5"/>
        </w:rPr>
        <w:t xml:space="preserve"> </w:t>
      </w:r>
      <w:r>
        <w:t>del</w:t>
      </w:r>
      <w:r>
        <w:rPr>
          <w:spacing w:val="-5"/>
        </w:rPr>
        <w:t xml:space="preserve"> </w:t>
      </w:r>
      <w:r>
        <w:t>Estado</w:t>
      </w:r>
      <w:r>
        <w:rPr>
          <w:spacing w:val="-5"/>
        </w:rPr>
        <w:t xml:space="preserve"> </w:t>
      </w:r>
      <w:r>
        <w:t>y</w:t>
      </w:r>
      <w:r>
        <w:rPr>
          <w:spacing w:val="-5"/>
        </w:rPr>
        <w:t xml:space="preserve"> </w:t>
      </w:r>
      <w:r>
        <w:t>sus</w:t>
      </w:r>
      <w:r>
        <w:rPr>
          <w:spacing w:val="-5"/>
        </w:rPr>
        <w:t xml:space="preserve"> </w:t>
      </w:r>
      <w:r>
        <w:t>reformas,</w:t>
      </w:r>
      <w:r>
        <w:rPr>
          <w:spacing w:val="-5"/>
        </w:rPr>
        <w:t xml:space="preserve"> </w:t>
      </w:r>
      <w:r>
        <w:t>Reglamento</w:t>
      </w:r>
      <w:r>
        <w:rPr>
          <w:spacing w:val="-5"/>
        </w:rPr>
        <w:t xml:space="preserve"> </w:t>
      </w:r>
      <w:r>
        <w:t>de</w:t>
      </w:r>
      <w:r>
        <w:rPr>
          <w:spacing w:val="-5"/>
        </w:rPr>
        <w:t xml:space="preserve"> </w:t>
      </w:r>
      <w:r>
        <w:t>la Ley</w:t>
      </w:r>
      <w:r>
        <w:rPr>
          <w:spacing w:val="65"/>
          <w:w w:val="150"/>
        </w:rPr>
        <w:t xml:space="preserve"> </w:t>
      </w:r>
      <w:r>
        <w:t>Acuerdo</w:t>
      </w:r>
      <w:r>
        <w:rPr>
          <w:spacing w:val="41"/>
        </w:rPr>
        <w:t xml:space="preserve"> </w:t>
      </w:r>
      <w:r>
        <w:t>Gubernativo</w:t>
      </w:r>
      <w:r>
        <w:rPr>
          <w:spacing w:val="41"/>
        </w:rPr>
        <w:t xml:space="preserve"> </w:t>
      </w:r>
      <w:r>
        <w:t>No.</w:t>
      </w:r>
      <w:r>
        <w:rPr>
          <w:spacing w:val="40"/>
        </w:rPr>
        <w:t xml:space="preserve"> </w:t>
      </w:r>
      <w:r>
        <w:t>122-2016</w:t>
      </w:r>
      <w:r>
        <w:rPr>
          <w:spacing w:val="41"/>
        </w:rPr>
        <w:t xml:space="preserve"> </w:t>
      </w:r>
      <w:r>
        <w:t>y</w:t>
      </w:r>
      <w:r>
        <w:rPr>
          <w:spacing w:val="41"/>
        </w:rPr>
        <w:t xml:space="preserve"> </w:t>
      </w:r>
      <w:r>
        <w:t>sus</w:t>
      </w:r>
      <w:r>
        <w:rPr>
          <w:spacing w:val="40"/>
        </w:rPr>
        <w:t xml:space="preserve"> </w:t>
      </w:r>
      <w:r>
        <w:t>reformas</w:t>
      </w:r>
      <w:r>
        <w:rPr>
          <w:spacing w:val="41"/>
        </w:rPr>
        <w:t xml:space="preserve"> </w:t>
      </w:r>
      <w:r>
        <w:t>y</w:t>
      </w:r>
      <w:r>
        <w:rPr>
          <w:spacing w:val="40"/>
        </w:rPr>
        <w:t xml:space="preserve"> </w:t>
      </w:r>
      <w:r>
        <w:t>plazos</w:t>
      </w:r>
      <w:r>
        <w:rPr>
          <w:spacing w:val="41"/>
        </w:rPr>
        <w:t xml:space="preserve"> </w:t>
      </w:r>
      <w:r>
        <w:t>para</w:t>
      </w:r>
      <w:r>
        <w:rPr>
          <w:spacing w:val="41"/>
        </w:rPr>
        <w:t xml:space="preserve"> </w:t>
      </w:r>
      <w:r>
        <w:t>la</w:t>
      </w:r>
      <w:r>
        <w:rPr>
          <w:spacing w:val="40"/>
        </w:rPr>
        <w:t xml:space="preserve"> </w:t>
      </w:r>
      <w:r>
        <w:t>publicación</w:t>
      </w:r>
      <w:r>
        <w:rPr>
          <w:spacing w:val="41"/>
        </w:rPr>
        <w:t xml:space="preserve"> </w:t>
      </w:r>
      <w:r>
        <w:rPr>
          <w:spacing w:val="-5"/>
        </w:rPr>
        <w:t>de</w:t>
      </w:r>
    </w:p>
    <w:p w14:paraId="1FC003FD" w14:textId="77777777" w:rsidR="00ED18B4" w:rsidRDefault="00ED18B4">
      <w:pPr>
        <w:spacing w:line="242" w:lineRule="auto"/>
        <w:jc w:val="both"/>
        <w:sectPr w:rsidR="00ED18B4">
          <w:pgSz w:w="12240" w:h="15840"/>
          <w:pgMar w:top="1820" w:right="480" w:bottom="1000" w:left="900" w:header="0" w:footer="800" w:gutter="0"/>
          <w:cols w:space="720"/>
        </w:sectPr>
      </w:pPr>
    </w:p>
    <w:p w14:paraId="2465C745" w14:textId="77777777" w:rsidR="00ED18B4" w:rsidRDefault="00000000">
      <w:pPr>
        <w:pStyle w:val="Textoindependiente"/>
        <w:spacing w:before="97" w:line="242" w:lineRule="auto"/>
        <w:ind w:left="500" w:right="519"/>
        <w:jc w:val="both"/>
      </w:pPr>
      <w:r>
        <w:lastRenderedPageBreak/>
        <w:t xml:space="preserve">documentos contenidos en la Resolución No. 001-2022 uso de Guatecompras; concluyendo </w:t>
      </w:r>
      <w:r>
        <w:rPr>
          <w:spacing w:val="-4"/>
        </w:rPr>
        <w:t>que:</w:t>
      </w:r>
    </w:p>
    <w:p w14:paraId="6F9A6B0B" w14:textId="77777777" w:rsidR="00ED18B4" w:rsidRDefault="00ED18B4">
      <w:pPr>
        <w:pStyle w:val="Textoindependiente"/>
        <w:spacing w:before="2"/>
      </w:pPr>
    </w:p>
    <w:p w14:paraId="1209820E" w14:textId="77777777" w:rsidR="00ED18B4" w:rsidRDefault="00000000">
      <w:pPr>
        <w:pStyle w:val="Prrafodelista"/>
        <w:numPr>
          <w:ilvl w:val="0"/>
          <w:numId w:val="1"/>
        </w:numPr>
        <w:tabs>
          <w:tab w:val="left" w:pos="712"/>
        </w:tabs>
        <w:spacing w:line="242" w:lineRule="auto"/>
        <w:ind w:right="518" w:firstLine="0"/>
        <w:jc w:val="both"/>
        <w:rPr>
          <w:sz w:val="24"/>
        </w:rPr>
      </w:pPr>
      <w:r>
        <w:rPr>
          <w:sz w:val="24"/>
        </w:rPr>
        <w:t>No se detectó fraccionamiento en las adquisiciones de compra directa con oferta electrónica ya que estas se realizaron por insumo, según el concepto establecido en la circular</w:t>
      </w:r>
      <w:r>
        <w:rPr>
          <w:spacing w:val="-19"/>
          <w:sz w:val="24"/>
        </w:rPr>
        <w:t xml:space="preserve"> </w:t>
      </w:r>
      <w:r>
        <w:rPr>
          <w:sz w:val="24"/>
        </w:rPr>
        <w:t>conjunta</w:t>
      </w:r>
      <w:r>
        <w:rPr>
          <w:spacing w:val="-18"/>
          <w:sz w:val="24"/>
        </w:rPr>
        <w:t xml:space="preserve"> </w:t>
      </w:r>
      <w:r>
        <w:rPr>
          <w:sz w:val="24"/>
        </w:rPr>
        <w:t>emitida</w:t>
      </w:r>
      <w:r>
        <w:rPr>
          <w:spacing w:val="-18"/>
          <w:sz w:val="24"/>
        </w:rPr>
        <w:t xml:space="preserve"> </w:t>
      </w:r>
      <w:r>
        <w:rPr>
          <w:sz w:val="24"/>
        </w:rPr>
        <w:t>entre</w:t>
      </w:r>
      <w:r>
        <w:rPr>
          <w:spacing w:val="-18"/>
          <w:sz w:val="24"/>
        </w:rPr>
        <w:t xml:space="preserve"> </w:t>
      </w:r>
      <w:r>
        <w:rPr>
          <w:sz w:val="24"/>
        </w:rPr>
        <w:t>el</w:t>
      </w:r>
      <w:r>
        <w:rPr>
          <w:spacing w:val="-18"/>
          <w:sz w:val="24"/>
        </w:rPr>
        <w:t xml:space="preserve"> </w:t>
      </w:r>
      <w:r>
        <w:rPr>
          <w:sz w:val="24"/>
        </w:rPr>
        <w:t>Ministerio</w:t>
      </w:r>
      <w:r>
        <w:rPr>
          <w:spacing w:val="-18"/>
          <w:sz w:val="24"/>
        </w:rPr>
        <w:t xml:space="preserve"> </w:t>
      </w:r>
      <w:r>
        <w:rPr>
          <w:sz w:val="24"/>
        </w:rPr>
        <w:t>de</w:t>
      </w:r>
      <w:r>
        <w:rPr>
          <w:spacing w:val="-18"/>
          <w:sz w:val="24"/>
        </w:rPr>
        <w:t xml:space="preserve"> </w:t>
      </w:r>
      <w:r>
        <w:rPr>
          <w:sz w:val="24"/>
        </w:rPr>
        <w:t>Finanzas</w:t>
      </w:r>
      <w:r>
        <w:rPr>
          <w:spacing w:val="-18"/>
          <w:sz w:val="24"/>
        </w:rPr>
        <w:t xml:space="preserve"> </w:t>
      </w:r>
      <w:r>
        <w:rPr>
          <w:sz w:val="24"/>
        </w:rPr>
        <w:t>Públicas</w:t>
      </w:r>
      <w:r>
        <w:rPr>
          <w:spacing w:val="-18"/>
          <w:sz w:val="24"/>
        </w:rPr>
        <w:t xml:space="preserve"> </w:t>
      </w:r>
      <w:r>
        <w:rPr>
          <w:sz w:val="24"/>
        </w:rPr>
        <w:t>y</w:t>
      </w:r>
      <w:r>
        <w:rPr>
          <w:spacing w:val="-18"/>
          <w:sz w:val="24"/>
        </w:rPr>
        <w:t xml:space="preserve"> </w:t>
      </w:r>
      <w:r>
        <w:rPr>
          <w:sz w:val="24"/>
        </w:rPr>
        <w:t>la</w:t>
      </w:r>
      <w:r>
        <w:rPr>
          <w:spacing w:val="-18"/>
          <w:sz w:val="24"/>
        </w:rPr>
        <w:t xml:space="preserve"> </w:t>
      </w:r>
      <w:r>
        <w:rPr>
          <w:sz w:val="24"/>
        </w:rPr>
        <w:t>Contraloría</w:t>
      </w:r>
      <w:r>
        <w:rPr>
          <w:spacing w:val="-18"/>
          <w:sz w:val="24"/>
        </w:rPr>
        <w:t xml:space="preserve"> </w:t>
      </w:r>
      <w:r>
        <w:rPr>
          <w:sz w:val="24"/>
        </w:rPr>
        <w:t>General</w:t>
      </w:r>
      <w:r>
        <w:rPr>
          <w:spacing w:val="-18"/>
          <w:sz w:val="24"/>
        </w:rPr>
        <w:t xml:space="preserve"> </w:t>
      </w:r>
      <w:r>
        <w:rPr>
          <w:sz w:val="24"/>
        </w:rPr>
        <w:t xml:space="preserve">de Cuentas de fecha 22 de marzo de 2018 sobre el asunto: "Regulación de Contención y otros lineamientos para modalidades específicas de baja cuantía y compra directa con oferta </w:t>
      </w:r>
      <w:r>
        <w:rPr>
          <w:spacing w:val="-2"/>
          <w:sz w:val="24"/>
        </w:rPr>
        <w:t>electrónica".</w:t>
      </w:r>
    </w:p>
    <w:p w14:paraId="11CF0CB5" w14:textId="77777777" w:rsidR="00ED18B4" w:rsidRDefault="00ED18B4">
      <w:pPr>
        <w:pStyle w:val="Textoindependiente"/>
        <w:spacing w:before="1"/>
      </w:pPr>
    </w:p>
    <w:p w14:paraId="4F274961" w14:textId="77777777" w:rsidR="00ED18B4" w:rsidRDefault="00000000">
      <w:pPr>
        <w:pStyle w:val="Prrafodelista"/>
        <w:numPr>
          <w:ilvl w:val="0"/>
          <w:numId w:val="1"/>
        </w:numPr>
        <w:tabs>
          <w:tab w:val="left" w:pos="650"/>
        </w:tabs>
        <w:spacing w:line="242" w:lineRule="auto"/>
        <w:ind w:right="518" w:firstLine="0"/>
        <w:jc w:val="both"/>
        <w:rPr>
          <w:sz w:val="24"/>
        </w:rPr>
      </w:pPr>
      <w:r>
        <w:rPr>
          <w:sz w:val="24"/>
        </w:rPr>
        <w:t>Existe diversificación en los criterios establecidos de calificación para la adjudicación de determinado evento.</w:t>
      </w:r>
    </w:p>
    <w:p w14:paraId="3136EEF9" w14:textId="77777777" w:rsidR="00ED18B4" w:rsidRDefault="00ED18B4">
      <w:pPr>
        <w:pStyle w:val="Textoindependiente"/>
        <w:spacing w:before="2"/>
      </w:pPr>
    </w:p>
    <w:p w14:paraId="237A8D0B" w14:textId="77777777" w:rsidR="00ED18B4" w:rsidRDefault="00000000">
      <w:pPr>
        <w:pStyle w:val="Prrafodelista"/>
        <w:numPr>
          <w:ilvl w:val="0"/>
          <w:numId w:val="1"/>
        </w:numPr>
        <w:tabs>
          <w:tab w:val="left" w:pos="648"/>
        </w:tabs>
        <w:spacing w:before="1" w:line="242" w:lineRule="auto"/>
        <w:ind w:right="518" w:firstLine="0"/>
        <w:jc w:val="both"/>
        <w:rPr>
          <w:sz w:val="24"/>
        </w:rPr>
      </w:pPr>
      <w:r>
        <w:rPr>
          <w:sz w:val="24"/>
        </w:rPr>
        <w:t>Las inconformidades se respondieron en tiempo y se verificó la existencia de coherencia de las respuestas emitidas por la Unidad de Compras.</w:t>
      </w:r>
    </w:p>
    <w:p w14:paraId="2F819685" w14:textId="77777777" w:rsidR="00ED18B4" w:rsidRDefault="00ED18B4">
      <w:pPr>
        <w:pStyle w:val="Textoindependiente"/>
        <w:spacing w:before="2"/>
      </w:pPr>
    </w:p>
    <w:p w14:paraId="197836A6" w14:textId="77777777" w:rsidR="00ED18B4" w:rsidRDefault="00000000">
      <w:pPr>
        <w:pStyle w:val="Prrafodelista"/>
        <w:numPr>
          <w:ilvl w:val="0"/>
          <w:numId w:val="1"/>
        </w:numPr>
        <w:tabs>
          <w:tab w:val="left" w:pos="656"/>
        </w:tabs>
        <w:spacing w:line="242" w:lineRule="auto"/>
        <w:ind w:right="518" w:firstLine="0"/>
        <w:jc w:val="both"/>
        <w:rPr>
          <w:sz w:val="24"/>
        </w:rPr>
      </w:pPr>
      <w:r>
        <w:rPr>
          <w:sz w:val="24"/>
        </w:rPr>
        <w:t>En las adjudicaciones menores a Q100,000.00 se suscribió acta de negociación entre el proveedor y el responsable de la Unidad de Compras de la DGAC, en hojas móviles autorizadas por la Contraloría General de Cuentas.</w:t>
      </w:r>
    </w:p>
    <w:p w14:paraId="33D538FA" w14:textId="77777777" w:rsidR="00ED18B4" w:rsidRDefault="00ED18B4">
      <w:pPr>
        <w:pStyle w:val="Textoindependiente"/>
        <w:spacing w:before="2"/>
      </w:pPr>
    </w:p>
    <w:p w14:paraId="15F78AEA" w14:textId="77777777" w:rsidR="00ED18B4" w:rsidRDefault="00000000">
      <w:pPr>
        <w:pStyle w:val="Prrafodelista"/>
        <w:numPr>
          <w:ilvl w:val="0"/>
          <w:numId w:val="1"/>
        </w:numPr>
        <w:tabs>
          <w:tab w:val="left" w:pos="625"/>
        </w:tabs>
        <w:ind w:left="625" w:hanging="125"/>
        <w:rPr>
          <w:sz w:val="24"/>
        </w:rPr>
      </w:pPr>
      <w:r>
        <w:rPr>
          <w:sz w:val="24"/>
        </w:rPr>
        <w:t>En</w:t>
      </w:r>
      <w:r>
        <w:rPr>
          <w:spacing w:val="-15"/>
          <w:sz w:val="24"/>
        </w:rPr>
        <w:t xml:space="preserve"> </w:t>
      </w:r>
      <w:r>
        <w:rPr>
          <w:sz w:val="24"/>
        </w:rPr>
        <w:t>los</w:t>
      </w:r>
      <w:r>
        <w:rPr>
          <w:spacing w:val="-15"/>
          <w:sz w:val="24"/>
        </w:rPr>
        <w:t xml:space="preserve"> </w:t>
      </w:r>
      <w:r>
        <w:rPr>
          <w:sz w:val="24"/>
        </w:rPr>
        <w:t>eventos</w:t>
      </w:r>
      <w:r>
        <w:rPr>
          <w:spacing w:val="-15"/>
          <w:sz w:val="24"/>
        </w:rPr>
        <w:t xml:space="preserve"> </w:t>
      </w:r>
      <w:r>
        <w:rPr>
          <w:sz w:val="24"/>
        </w:rPr>
        <w:t>de</w:t>
      </w:r>
      <w:r>
        <w:rPr>
          <w:spacing w:val="-14"/>
          <w:sz w:val="24"/>
        </w:rPr>
        <w:t xml:space="preserve"> </w:t>
      </w:r>
      <w:r>
        <w:rPr>
          <w:sz w:val="24"/>
        </w:rPr>
        <w:t>Cotización</w:t>
      </w:r>
      <w:r>
        <w:rPr>
          <w:spacing w:val="-15"/>
          <w:sz w:val="24"/>
        </w:rPr>
        <w:t xml:space="preserve"> </w:t>
      </w:r>
      <w:r>
        <w:rPr>
          <w:sz w:val="24"/>
        </w:rPr>
        <w:t>y</w:t>
      </w:r>
      <w:r>
        <w:rPr>
          <w:spacing w:val="-15"/>
          <w:sz w:val="24"/>
        </w:rPr>
        <w:t xml:space="preserve"> </w:t>
      </w:r>
      <w:r>
        <w:rPr>
          <w:sz w:val="24"/>
        </w:rPr>
        <w:t>Licitación</w:t>
      </w:r>
      <w:r>
        <w:rPr>
          <w:spacing w:val="-15"/>
          <w:sz w:val="24"/>
        </w:rPr>
        <w:t xml:space="preserve"> </w:t>
      </w:r>
      <w:r>
        <w:rPr>
          <w:sz w:val="24"/>
        </w:rPr>
        <w:t>Pública</w:t>
      </w:r>
      <w:r>
        <w:rPr>
          <w:spacing w:val="-14"/>
          <w:sz w:val="24"/>
        </w:rPr>
        <w:t xml:space="preserve"> </w:t>
      </w:r>
      <w:r>
        <w:rPr>
          <w:sz w:val="24"/>
        </w:rPr>
        <w:t>se</w:t>
      </w:r>
      <w:r>
        <w:rPr>
          <w:spacing w:val="-15"/>
          <w:sz w:val="24"/>
        </w:rPr>
        <w:t xml:space="preserve"> </w:t>
      </w:r>
      <w:r>
        <w:rPr>
          <w:sz w:val="24"/>
        </w:rPr>
        <w:t>verificó</w:t>
      </w:r>
      <w:r>
        <w:rPr>
          <w:spacing w:val="-15"/>
          <w:sz w:val="24"/>
        </w:rPr>
        <w:t xml:space="preserve"> </w:t>
      </w:r>
      <w:r>
        <w:rPr>
          <w:spacing w:val="-4"/>
          <w:sz w:val="24"/>
        </w:rPr>
        <w:t>que:</w:t>
      </w:r>
    </w:p>
    <w:p w14:paraId="54990068" w14:textId="77777777" w:rsidR="00ED18B4" w:rsidRDefault="00000000">
      <w:pPr>
        <w:pStyle w:val="Textoindependiente"/>
        <w:spacing w:before="2"/>
        <w:ind w:left="600"/>
      </w:pPr>
      <w:r>
        <w:rPr>
          <w:noProof/>
          <w:position w:val="4"/>
        </w:rPr>
        <w:drawing>
          <wp:inline distT="0" distB="0" distL="0" distR="0" wp14:anchorId="49630FEB" wp14:editId="78667466">
            <wp:extent cx="50800" cy="50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50800" cy="50800"/>
                    </a:xfrm>
                    <a:prstGeom prst="rect">
                      <a:avLst/>
                    </a:prstGeom>
                  </pic:spPr>
                </pic:pic>
              </a:graphicData>
            </a:graphic>
          </wp:inline>
        </w:drawing>
      </w:r>
      <w:r>
        <w:rPr>
          <w:rFonts w:ascii="Times New Roman" w:hAnsi="Times New Roman"/>
          <w:spacing w:val="40"/>
          <w:sz w:val="20"/>
        </w:rPr>
        <w:t xml:space="preserve">  </w:t>
      </w:r>
      <w:r>
        <w:t>Los dictámenes técnicos se elaboraron por personal calificado.</w:t>
      </w:r>
    </w:p>
    <w:p w14:paraId="0CB187FA" w14:textId="77777777" w:rsidR="00ED18B4" w:rsidRDefault="00000000">
      <w:pPr>
        <w:pStyle w:val="Textoindependiente"/>
        <w:spacing w:before="3" w:line="242" w:lineRule="auto"/>
        <w:ind w:left="857" w:hanging="258"/>
      </w:pPr>
      <w:r>
        <w:rPr>
          <w:noProof/>
          <w:position w:val="4"/>
        </w:rPr>
        <w:drawing>
          <wp:inline distT="0" distB="0" distL="0" distR="0" wp14:anchorId="0D8C5895" wp14:editId="5C2EF26A">
            <wp:extent cx="50800" cy="508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800" cy="50800"/>
                    </a:xfrm>
                    <a:prstGeom prst="rect">
                      <a:avLst/>
                    </a:prstGeom>
                  </pic:spPr>
                </pic:pic>
              </a:graphicData>
            </a:graphic>
          </wp:inline>
        </w:drawing>
      </w:r>
      <w:r>
        <w:rPr>
          <w:rFonts w:ascii="Times New Roman" w:hAnsi="Times New Roman"/>
          <w:spacing w:val="80"/>
          <w:w w:val="150"/>
          <w:sz w:val="20"/>
        </w:rPr>
        <w:t xml:space="preserve"> </w:t>
      </w:r>
      <w:r>
        <w:t>Las</w:t>
      </w:r>
      <w:r>
        <w:rPr>
          <w:spacing w:val="40"/>
        </w:rPr>
        <w:t xml:space="preserve"> </w:t>
      </w:r>
      <w:r>
        <w:t>Juntas</w:t>
      </w:r>
      <w:r>
        <w:rPr>
          <w:spacing w:val="40"/>
        </w:rPr>
        <w:t xml:space="preserve"> </w:t>
      </w:r>
      <w:r>
        <w:t>de</w:t>
      </w:r>
      <w:r>
        <w:rPr>
          <w:spacing w:val="40"/>
        </w:rPr>
        <w:t xml:space="preserve"> </w:t>
      </w:r>
      <w:r>
        <w:t>calificación,</w:t>
      </w:r>
      <w:r>
        <w:rPr>
          <w:spacing w:val="40"/>
        </w:rPr>
        <w:t xml:space="preserve"> </w:t>
      </w:r>
      <w:r>
        <w:t>recepción</w:t>
      </w:r>
      <w:r>
        <w:rPr>
          <w:spacing w:val="40"/>
        </w:rPr>
        <w:t xml:space="preserve"> </w:t>
      </w:r>
      <w:r>
        <w:t>y</w:t>
      </w:r>
      <w:r>
        <w:rPr>
          <w:spacing w:val="40"/>
        </w:rPr>
        <w:t xml:space="preserve"> </w:t>
      </w:r>
      <w:r>
        <w:t>liquidación</w:t>
      </w:r>
      <w:r>
        <w:rPr>
          <w:spacing w:val="40"/>
        </w:rPr>
        <w:t xml:space="preserve"> </w:t>
      </w:r>
      <w:r>
        <w:t>cumplen</w:t>
      </w:r>
      <w:r>
        <w:rPr>
          <w:spacing w:val="40"/>
        </w:rPr>
        <w:t xml:space="preserve"> </w:t>
      </w:r>
      <w:r>
        <w:t>con</w:t>
      </w:r>
      <w:r>
        <w:rPr>
          <w:spacing w:val="40"/>
        </w:rPr>
        <w:t xml:space="preserve"> </w:t>
      </w:r>
      <w:r>
        <w:t>el</w:t>
      </w:r>
      <w:r>
        <w:rPr>
          <w:spacing w:val="40"/>
        </w:rPr>
        <w:t xml:space="preserve"> </w:t>
      </w:r>
      <w:r>
        <w:t>perfil</w:t>
      </w:r>
      <w:r>
        <w:rPr>
          <w:spacing w:val="40"/>
        </w:rPr>
        <w:t xml:space="preserve"> </w:t>
      </w:r>
      <w:r>
        <w:t>profesional</w:t>
      </w:r>
      <w:r>
        <w:rPr>
          <w:spacing w:val="40"/>
        </w:rPr>
        <w:t xml:space="preserve"> </w:t>
      </w:r>
      <w:r>
        <w:t>y certificado</w:t>
      </w:r>
      <w:r>
        <w:rPr>
          <w:spacing w:val="-4"/>
        </w:rPr>
        <w:t xml:space="preserve"> </w:t>
      </w:r>
      <w:r>
        <w:t>de</w:t>
      </w:r>
      <w:r>
        <w:rPr>
          <w:spacing w:val="-4"/>
        </w:rPr>
        <w:t xml:space="preserve"> </w:t>
      </w:r>
      <w:r>
        <w:t>idoneidad</w:t>
      </w:r>
      <w:r>
        <w:rPr>
          <w:spacing w:val="-4"/>
        </w:rPr>
        <w:t xml:space="preserve"> </w:t>
      </w:r>
      <w:r>
        <w:t>en</w:t>
      </w:r>
      <w:r>
        <w:rPr>
          <w:spacing w:val="-4"/>
        </w:rPr>
        <w:t xml:space="preserve"> </w:t>
      </w:r>
      <w:r>
        <w:t>cada</w:t>
      </w:r>
      <w:r>
        <w:rPr>
          <w:spacing w:val="-4"/>
        </w:rPr>
        <w:t xml:space="preserve"> </w:t>
      </w:r>
      <w:r>
        <w:t>evento</w:t>
      </w:r>
      <w:r>
        <w:rPr>
          <w:spacing w:val="-4"/>
        </w:rPr>
        <w:t xml:space="preserve"> </w:t>
      </w:r>
      <w:r>
        <w:t>verificado.</w:t>
      </w:r>
    </w:p>
    <w:p w14:paraId="11BA2E68" w14:textId="77777777" w:rsidR="00ED18B4" w:rsidRDefault="00000000">
      <w:pPr>
        <w:pStyle w:val="Textoindependiente"/>
        <w:spacing w:line="278" w:lineRule="exact"/>
        <w:ind w:left="600"/>
      </w:pPr>
      <w:r>
        <w:rPr>
          <w:noProof/>
          <w:position w:val="4"/>
        </w:rPr>
        <w:drawing>
          <wp:inline distT="0" distB="0" distL="0" distR="0" wp14:anchorId="1016C5BF" wp14:editId="54ACDFD1">
            <wp:extent cx="50800" cy="508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50800" cy="50800"/>
                    </a:xfrm>
                    <a:prstGeom prst="rect">
                      <a:avLst/>
                    </a:prstGeom>
                  </pic:spPr>
                </pic:pic>
              </a:graphicData>
            </a:graphic>
          </wp:inline>
        </w:drawing>
      </w:r>
      <w:r>
        <w:rPr>
          <w:rFonts w:ascii="Times New Roman" w:hAnsi="Times New Roman"/>
          <w:spacing w:val="65"/>
          <w:sz w:val="20"/>
        </w:rPr>
        <w:t xml:space="preserve">  </w:t>
      </w:r>
      <w:r>
        <w:t>Se cumplió con los plazos establecidos para la suscripción y aprobación de los contratos.</w:t>
      </w:r>
    </w:p>
    <w:p w14:paraId="2E93022E" w14:textId="77777777" w:rsidR="00ED18B4" w:rsidRDefault="00000000">
      <w:pPr>
        <w:pStyle w:val="Textoindependiente"/>
        <w:spacing w:before="3" w:line="242" w:lineRule="auto"/>
        <w:ind w:left="857" w:hanging="258"/>
      </w:pPr>
      <w:r>
        <w:rPr>
          <w:noProof/>
          <w:position w:val="4"/>
        </w:rPr>
        <w:drawing>
          <wp:inline distT="0" distB="0" distL="0" distR="0" wp14:anchorId="07132DF2" wp14:editId="05D6484D">
            <wp:extent cx="50800" cy="508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50800" cy="50800"/>
                    </a:xfrm>
                    <a:prstGeom prst="rect">
                      <a:avLst/>
                    </a:prstGeom>
                  </pic:spPr>
                </pic:pic>
              </a:graphicData>
            </a:graphic>
          </wp:inline>
        </w:drawing>
      </w:r>
      <w:r>
        <w:rPr>
          <w:rFonts w:ascii="Times New Roman" w:hAnsi="Times New Roman"/>
          <w:spacing w:val="80"/>
          <w:w w:val="150"/>
          <w:sz w:val="20"/>
        </w:rPr>
        <w:t xml:space="preserve"> </w:t>
      </w:r>
      <w:r>
        <w:t>En</w:t>
      </w:r>
      <w:r>
        <w:rPr>
          <w:spacing w:val="-11"/>
        </w:rPr>
        <w:t xml:space="preserve"> </w:t>
      </w:r>
      <w:r>
        <w:t>los</w:t>
      </w:r>
      <w:r>
        <w:rPr>
          <w:spacing w:val="-11"/>
        </w:rPr>
        <w:t xml:space="preserve"> </w:t>
      </w:r>
      <w:r>
        <w:t>eventos</w:t>
      </w:r>
      <w:r>
        <w:rPr>
          <w:spacing w:val="-11"/>
        </w:rPr>
        <w:t xml:space="preserve"> </w:t>
      </w:r>
      <w:r>
        <w:t>finalizados</w:t>
      </w:r>
      <w:r>
        <w:rPr>
          <w:spacing w:val="-11"/>
        </w:rPr>
        <w:t xml:space="preserve"> </w:t>
      </w:r>
      <w:r>
        <w:t>y</w:t>
      </w:r>
      <w:r>
        <w:rPr>
          <w:spacing w:val="-11"/>
        </w:rPr>
        <w:t xml:space="preserve"> </w:t>
      </w:r>
      <w:r>
        <w:t>liquidados</w:t>
      </w:r>
      <w:r>
        <w:rPr>
          <w:spacing w:val="-11"/>
        </w:rPr>
        <w:t xml:space="preserve"> </w:t>
      </w:r>
      <w:r>
        <w:t>se</w:t>
      </w:r>
      <w:r>
        <w:rPr>
          <w:spacing w:val="-11"/>
        </w:rPr>
        <w:t xml:space="preserve"> </w:t>
      </w:r>
      <w:r>
        <w:t>constató</w:t>
      </w:r>
      <w:r>
        <w:rPr>
          <w:spacing w:val="-11"/>
        </w:rPr>
        <w:t xml:space="preserve"> </w:t>
      </w:r>
      <w:r>
        <w:t>la</w:t>
      </w:r>
      <w:r>
        <w:rPr>
          <w:spacing w:val="-11"/>
        </w:rPr>
        <w:t xml:space="preserve"> </w:t>
      </w:r>
      <w:r>
        <w:t>realización</w:t>
      </w:r>
      <w:r>
        <w:rPr>
          <w:spacing w:val="-11"/>
        </w:rPr>
        <w:t xml:space="preserve"> </w:t>
      </w:r>
      <w:r>
        <w:t>de</w:t>
      </w:r>
      <w:r>
        <w:rPr>
          <w:spacing w:val="-11"/>
        </w:rPr>
        <w:t xml:space="preserve"> </w:t>
      </w:r>
      <w:r>
        <w:t>finiquito</w:t>
      </w:r>
      <w:r>
        <w:rPr>
          <w:spacing w:val="-11"/>
        </w:rPr>
        <w:t xml:space="preserve"> </w:t>
      </w:r>
      <w:r>
        <w:t>reciproco</w:t>
      </w:r>
      <w:r>
        <w:rPr>
          <w:spacing w:val="-11"/>
        </w:rPr>
        <w:t xml:space="preserve"> </w:t>
      </w:r>
      <w:r>
        <w:t>entre las partes.</w:t>
      </w:r>
    </w:p>
    <w:p w14:paraId="58C7739A" w14:textId="77777777" w:rsidR="00ED18B4" w:rsidRDefault="00ED18B4">
      <w:pPr>
        <w:pStyle w:val="Textoindependiente"/>
        <w:spacing w:before="101"/>
      </w:pPr>
    </w:p>
    <w:p w14:paraId="76AAD36D" w14:textId="77777777" w:rsidR="00ED18B4" w:rsidRDefault="00000000">
      <w:pPr>
        <w:pStyle w:val="Prrafodelista"/>
        <w:numPr>
          <w:ilvl w:val="0"/>
          <w:numId w:val="1"/>
        </w:numPr>
        <w:tabs>
          <w:tab w:val="left" w:pos="633"/>
        </w:tabs>
        <w:spacing w:before="1" w:line="242" w:lineRule="auto"/>
        <w:ind w:right="518" w:firstLine="0"/>
        <w:jc w:val="both"/>
        <w:rPr>
          <w:sz w:val="24"/>
        </w:rPr>
      </w:pPr>
      <w:r>
        <w:rPr>
          <w:sz w:val="24"/>
        </w:rPr>
        <w:t>Se publicaron en Guatecompras los documentos relacionados en las fases de publicación, adjudicación,</w:t>
      </w:r>
      <w:r>
        <w:rPr>
          <w:spacing w:val="-2"/>
          <w:sz w:val="24"/>
        </w:rPr>
        <w:t xml:space="preserve"> </w:t>
      </w:r>
      <w:r>
        <w:rPr>
          <w:sz w:val="24"/>
        </w:rPr>
        <w:t>ejecución</w:t>
      </w:r>
      <w:r>
        <w:rPr>
          <w:spacing w:val="-2"/>
          <w:sz w:val="24"/>
        </w:rPr>
        <w:t xml:space="preserve"> </w:t>
      </w:r>
      <w:r>
        <w:rPr>
          <w:sz w:val="24"/>
        </w:rPr>
        <w:t>y</w:t>
      </w:r>
      <w:r>
        <w:rPr>
          <w:spacing w:val="-2"/>
          <w:sz w:val="24"/>
        </w:rPr>
        <w:t xml:space="preserve"> </w:t>
      </w:r>
      <w:r>
        <w:rPr>
          <w:sz w:val="24"/>
        </w:rPr>
        <w:t>liquidación.</w:t>
      </w:r>
    </w:p>
    <w:p w14:paraId="127DFFCD" w14:textId="77777777" w:rsidR="00ED18B4" w:rsidRDefault="00ED18B4">
      <w:pPr>
        <w:pStyle w:val="Textoindependiente"/>
        <w:spacing w:before="2"/>
      </w:pPr>
    </w:p>
    <w:p w14:paraId="06CB110D" w14:textId="77777777" w:rsidR="00ED18B4" w:rsidRDefault="00000000">
      <w:pPr>
        <w:pStyle w:val="Prrafodelista"/>
        <w:numPr>
          <w:ilvl w:val="0"/>
          <w:numId w:val="1"/>
        </w:numPr>
        <w:tabs>
          <w:tab w:val="left" w:pos="625"/>
        </w:tabs>
        <w:ind w:left="625" w:hanging="125"/>
        <w:rPr>
          <w:sz w:val="24"/>
        </w:rPr>
      </w:pPr>
      <w:r>
        <w:rPr>
          <w:sz w:val="24"/>
        </w:rPr>
        <w:t>Se</w:t>
      </w:r>
      <w:r>
        <w:rPr>
          <w:spacing w:val="-5"/>
          <w:sz w:val="24"/>
        </w:rPr>
        <w:t xml:space="preserve"> </w:t>
      </w:r>
      <w:r>
        <w:rPr>
          <w:sz w:val="24"/>
        </w:rPr>
        <w:t>constató</w:t>
      </w:r>
      <w:r>
        <w:rPr>
          <w:spacing w:val="-4"/>
          <w:sz w:val="24"/>
        </w:rPr>
        <w:t xml:space="preserve"> </w:t>
      </w:r>
      <w:r>
        <w:rPr>
          <w:sz w:val="24"/>
        </w:rPr>
        <w:t>que</w:t>
      </w:r>
      <w:r>
        <w:rPr>
          <w:spacing w:val="-4"/>
          <w:sz w:val="24"/>
        </w:rPr>
        <w:t xml:space="preserve"> </w:t>
      </w:r>
      <w:r>
        <w:rPr>
          <w:sz w:val="24"/>
        </w:rPr>
        <w:t>las</w:t>
      </w:r>
      <w:r>
        <w:rPr>
          <w:spacing w:val="-5"/>
          <w:sz w:val="24"/>
        </w:rPr>
        <w:t xml:space="preserve"> </w:t>
      </w:r>
      <w:r>
        <w:rPr>
          <w:sz w:val="24"/>
        </w:rPr>
        <w:t>adquisiciones</w:t>
      </w:r>
      <w:r>
        <w:rPr>
          <w:spacing w:val="-4"/>
          <w:sz w:val="24"/>
        </w:rPr>
        <w:t xml:space="preserve"> </w:t>
      </w:r>
      <w:r>
        <w:rPr>
          <w:sz w:val="24"/>
        </w:rPr>
        <w:t>de</w:t>
      </w:r>
      <w:r>
        <w:rPr>
          <w:spacing w:val="-4"/>
          <w:sz w:val="24"/>
        </w:rPr>
        <w:t xml:space="preserve"> </w:t>
      </w:r>
      <w:r>
        <w:rPr>
          <w:sz w:val="24"/>
        </w:rPr>
        <w:t>bienes</w:t>
      </w:r>
      <w:r>
        <w:rPr>
          <w:spacing w:val="-4"/>
          <w:sz w:val="24"/>
        </w:rPr>
        <w:t xml:space="preserve"> </w:t>
      </w:r>
      <w:r>
        <w:rPr>
          <w:sz w:val="24"/>
        </w:rPr>
        <w:t>realizadas</w:t>
      </w:r>
      <w:r>
        <w:rPr>
          <w:spacing w:val="-5"/>
          <w:sz w:val="24"/>
        </w:rPr>
        <w:t xml:space="preserve"> </w:t>
      </w:r>
      <w:r>
        <w:rPr>
          <w:sz w:val="24"/>
        </w:rPr>
        <w:t>se</w:t>
      </w:r>
      <w:r>
        <w:rPr>
          <w:spacing w:val="-4"/>
          <w:sz w:val="24"/>
        </w:rPr>
        <w:t xml:space="preserve"> </w:t>
      </w:r>
      <w:r>
        <w:rPr>
          <w:sz w:val="24"/>
        </w:rPr>
        <w:t>encuentran</w:t>
      </w:r>
      <w:r>
        <w:rPr>
          <w:spacing w:val="-4"/>
          <w:sz w:val="24"/>
        </w:rPr>
        <w:t xml:space="preserve"> </w:t>
      </w:r>
      <w:r>
        <w:rPr>
          <w:sz w:val="24"/>
        </w:rPr>
        <w:t>en</w:t>
      </w:r>
      <w:r>
        <w:rPr>
          <w:spacing w:val="-5"/>
          <w:sz w:val="24"/>
        </w:rPr>
        <w:t xml:space="preserve"> </w:t>
      </w:r>
      <w:r>
        <w:rPr>
          <w:spacing w:val="-4"/>
          <w:sz w:val="24"/>
        </w:rPr>
        <w:t>uso.</w:t>
      </w:r>
    </w:p>
    <w:p w14:paraId="3759CE54" w14:textId="77777777" w:rsidR="00ED18B4" w:rsidRDefault="00ED18B4">
      <w:pPr>
        <w:rPr>
          <w:sz w:val="24"/>
        </w:rPr>
        <w:sectPr w:rsidR="00ED18B4">
          <w:pgSz w:w="12240" w:h="15840"/>
          <w:pgMar w:top="1820" w:right="480" w:bottom="1000" w:left="900" w:header="0" w:footer="800" w:gutter="0"/>
          <w:cols w:space="720"/>
        </w:sectPr>
      </w:pPr>
    </w:p>
    <w:p w14:paraId="0B4D459C" w14:textId="77777777" w:rsidR="00ED18B4" w:rsidRDefault="00000000">
      <w:pPr>
        <w:spacing w:before="97"/>
        <w:ind w:left="500"/>
        <w:rPr>
          <w:sz w:val="24"/>
        </w:rPr>
      </w:pPr>
      <w:r>
        <w:rPr>
          <w:spacing w:val="-4"/>
          <w:w w:val="105"/>
          <w:sz w:val="24"/>
        </w:rPr>
        <w:lastRenderedPageBreak/>
        <w:t>RAZÓN</w:t>
      </w:r>
    </w:p>
    <w:p w14:paraId="2E742406" w14:textId="77777777" w:rsidR="00ED18B4" w:rsidRDefault="00000000">
      <w:pPr>
        <w:pStyle w:val="Textoindependiente"/>
        <w:spacing w:before="3" w:line="242" w:lineRule="auto"/>
        <w:ind w:left="500" w:right="519"/>
        <w:jc w:val="both"/>
      </w:pPr>
      <w:r>
        <w:t>Derivado</w:t>
      </w:r>
      <w:r>
        <w:rPr>
          <w:spacing w:val="-19"/>
        </w:rPr>
        <w:t xml:space="preserve"> </w:t>
      </w:r>
      <w:r>
        <w:t>a la falta de generación automática del SAG-</w:t>
      </w:r>
      <w:r>
        <w:rPr>
          <w:spacing w:val="-19"/>
        </w:rPr>
        <w:t xml:space="preserve"> </w:t>
      </w:r>
      <w:r>
        <w:t>UDAI-</w:t>
      </w:r>
      <w:r>
        <w:rPr>
          <w:spacing w:val="-18"/>
        </w:rPr>
        <w:t xml:space="preserve"> </w:t>
      </w:r>
      <w:r>
        <w:t>WEB para la firma, nombre y cargo</w:t>
      </w:r>
      <w:r>
        <w:rPr>
          <w:spacing w:val="-10"/>
        </w:rPr>
        <w:t xml:space="preserve"> </w:t>
      </w:r>
      <w:r>
        <w:t>del</w:t>
      </w:r>
      <w:r>
        <w:rPr>
          <w:spacing w:val="-10"/>
        </w:rPr>
        <w:t xml:space="preserve"> </w:t>
      </w:r>
      <w:r>
        <w:t>director</w:t>
      </w:r>
      <w:r>
        <w:rPr>
          <w:spacing w:val="-10"/>
        </w:rPr>
        <w:t xml:space="preserve"> </w:t>
      </w:r>
      <w:r>
        <w:t>de</w:t>
      </w:r>
      <w:r>
        <w:rPr>
          <w:spacing w:val="-10"/>
        </w:rPr>
        <w:t xml:space="preserve"> </w:t>
      </w:r>
      <w:r>
        <w:t>la</w:t>
      </w:r>
      <w:r>
        <w:rPr>
          <w:spacing w:val="-10"/>
        </w:rPr>
        <w:t xml:space="preserve"> </w:t>
      </w:r>
      <w:r>
        <w:t>Unidad</w:t>
      </w:r>
      <w:r>
        <w:rPr>
          <w:spacing w:val="-10"/>
        </w:rPr>
        <w:t xml:space="preserve"> </w:t>
      </w:r>
      <w:r>
        <w:t>de</w:t>
      </w:r>
      <w:r>
        <w:rPr>
          <w:spacing w:val="-10"/>
        </w:rPr>
        <w:t xml:space="preserve"> </w:t>
      </w:r>
      <w:r>
        <w:t>Auditoría</w:t>
      </w:r>
      <w:r>
        <w:rPr>
          <w:spacing w:val="-10"/>
        </w:rPr>
        <w:t xml:space="preserve"> </w:t>
      </w:r>
      <w:r>
        <w:t>Interna</w:t>
      </w:r>
      <w:r>
        <w:rPr>
          <w:spacing w:val="-10"/>
        </w:rPr>
        <w:t xml:space="preserve"> </w:t>
      </w:r>
      <w:r>
        <w:t>(Oscar</w:t>
      </w:r>
      <w:r>
        <w:rPr>
          <w:spacing w:val="-10"/>
        </w:rPr>
        <w:t xml:space="preserve"> </w:t>
      </w:r>
      <w:r>
        <w:t>Leopoldo</w:t>
      </w:r>
      <w:r>
        <w:rPr>
          <w:spacing w:val="-10"/>
        </w:rPr>
        <w:t xml:space="preserve"> </w:t>
      </w:r>
      <w:r>
        <w:t>Ovando</w:t>
      </w:r>
      <w:r>
        <w:rPr>
          <w:spacing w:val="-10"/>
        </w:rPr>
        <w:t xml:space="preserve"> </w:t>
      </w:r>
      <w:r>
        <w:t>Hernández)</w:t>
      </w:r>
      <w:r>
        <w:rPr>
          <w:spacing w:val="-10"/>
        </w:rPr>
        <w:t xml:space="preserve"> </w:t>
      </w:r>
      <w:r>
        <w:t>de esta</w:t>
      </w:r>
      <w:r>
        <w:rPr>
          <w:spacing w:val="-9"/>
        </w:rPr>
        <w:t xml:space="preserve"> </w:t>
      </w:r>
      <w:r>
        <w:t>entidad,</w:t>
      </w:r>
      <w:r>
        <w:rPr>
          <w:spacing w:val="-9"/>
        </w:rPr>
        <w:t xml:space="preserve"> </w:t>
      </w:r>
      <w:r>
        <w:t>se</w:t>
      </w:r>
      <w:r>
        <w:rPr>
          <w:spacing w:val="-9"/>
        </w:rPr>
        <w:t xml:space="preserve"> </w:t>
      </w:r>
      <w:r>
        <w:t>procedió</w:t>
      </w:r>
      <w:r>
        <w:rPr>
          <w:spacing w:val="-9"/>
        </w:rPr>
        <w:t xml:space="preserve"> </w:t>
      </w:r>
      <w:r>
        <w:t>a</w:t>
      </w:r>
      <w:r>
        <w:rPr>
          <w:spacing w:val="-9"/>
        </w:rPr>
        <w:t xml:space="preserve"> </w:t>
      </w:r>
      <w:r>
        <w:t>estampar</w:t>
      </w:r>
      <w:r>
        <w:rPr>
          <w:spacing w:val="-9"/>
        </w:rPr>
        <w:t xml:space="preserve"> </w:t>
      </w:r>
      <w:r>
        <w:t>de</w:t>
      </w:r>
      <w:r>
        <w:rPr>
          <w:spacing w:val="-9"/>
        </w:rPr>
        <w:t xml:space="preserve"> </w:t>
      </w:r>
      <w:r>
        <w:t>forma</w:t>
      </w:r>
      <w:r>
        <w:rPr>
          <w:spacing w:val="-9"/>
        </w:rPr>
        <w:t xml:space="preserve"> </w:t>
      </w:r>
      <w:r>
        <w:t>manual</w:t>
      </w:r>
      <w:r>
        <w:rPr>
          <w:spacing w:val="-9"/>
        </w:rPr>
        <w:t xml:space="preserve"> </w:t>
      </w:r>
      <w:r>
        <w:t>dichos</w:t>
      </w:r>
      <w:r>
        <w:rPr>
          <w:spacing w:val="-9"/>
        </w:rPr>
        <w:t xml:space="preserve"> </w:t>
      </w:r>
      <w:r>
        <w:t>campos,</w:t>
      </w:r>
      <w:r>
        <w:rPr>
          <w:spacing w:val="-9"/>
        </w:rPr>
        <w:t xml:space="preserve"> </w:t>
      </w:r>
      <w:r>
        <w:t>después</w:t>
      </w:r>
      <w:r>
        <w:rPr>
          <w:spacing w:val="-9"/>
        </w:rPr>
        <w:t xml:space="preserve"> </w:t>
      </w:r>
      <w:r>
        <w:t>del</w:t>
      </w:r>
      <w:r>
        <w:rPr>
          <w:spacing w:val="-9"/>
        </w:rPr>
        <w:t xml:space="preserve"> </w:t>
      </w:r>
      <w:r>
        <w:t>numeral 9</w:t>
      </w:r>
      <w:r>
        <w:rPr>
          <w:spacing w:val="-7"/>
        </w:rPr>
        <w:t xml:space="preserve"> </w:t>
      </w:r>
      <w:r>
        <w:t>"EQUIPO</w:t>
      </w:r>
      <w:r>
        <w:rPr>
          <w:spacing w:val="-7"/>
        </w:rPr>
        <w:t xml:space="preserve"> </w:t>
      </w:r>
      <w:r>
        <w:t>DE</w:t>
      </w:r>
      <w:r>
        <w:rPr>
          <w:spacing w:val="-7"/>
        </w:rPr>
        <w:t xml:space="preserve"> </w:t>
      </w:r>
      <w:r>
        <w:t>AUDITORÍA"</w:t>
      </w:r>
      <w:r>
        <w:rPr>
          <w:spacing w:val="-7"/>
        </w:rPr>
        <w:t xml:space="preserve"> </w:t>
      </w:r>
      <w:r>
        <w:t>del</w:t>
      </w:r>
      <w:r>
        <w:rPr>
          <w:spacing w:val="-7"/>
        </w:rPr>
        <w:t xml:space="preserve"> </w:t>
      </w:r>
      <w:r>
        <w:t>presente</w:t>
      </w:r>
      <w:r>
        <w:rPr>
          <w:spacing w:val="-7"/>
        </w:rPr>
        <w:t xml:space="preserve"> </w:t>
      </w:r>
      <w:r>
        <w:t>informe,</w:t>
      </w:r>
      <w:r>
        <w:rPr>
          <w:spacing w:val="-7"/>
        </w:rPr>
        <w:t xml:space="preserve"> </w:t>
      </w:r>
      <w:r>
        <w:t>como</w:t>
      </w:r>
      <w:r>
        <w:rPr>
          <w:spacing w:val="-7"/>
        </w:rPr>
        <w:t xml:space="preserve"> </w:t>
      </w:r>
      <w:r>
        <w:t>evidencia</w:t>
      </w:r>
      <w:r>
        <w:rPr>
          <w:spacing w:val="-7"/>
        </w:rPr>
        <w:t xml:space="preserve"> </w:t>
      </w:r>
      <w:r>
        <w:t>de</w:t>
      </w:r>
      <w:r>
        <w:rPr>
          <w:spacing w:val="-7"/>
        </w:rPr>
        <w:t xml:space="preserve"> </w:t>
      </w:r>
      <w:r>
        <w:t>la</w:t>
      </w:r>
      <w:r>
        <w:rPr>
          <w:spacing w:val="-7"/>
        </w:rPr>
        <w:t xml:space="preserve"> </w:t>
      </w:r>
      <w:r>
        <w:t>revisión</w:t>
      </w:r>
      <w:r>
        <w:rPr>
          <w:spacing w:val="-7"/>
        </w:rPr>
        <w:t xml:space="preserve"> </w:t>
      </w:r>
      <w:r>
        <w:t>y</w:t>
      </w:r>
      <w:r>
        <w:rPr>
          <w:spacing w:val="-7"/>
        </w:rPr>
        <w:t xml:space="preserve"> </w:t>
      </w:r>
      <w:r>
        <w:t>aprobación en cumplimiento de: a) Normas de Auditoría Interna Gubernamental y b) Manual de Auditoría Interna Gubernamental.</w:t>
      </w:r>
    </w:p>
    <w:p w14:paraId="3896D66B" w14:textId="77777777" w:rsidR="00ED18B4" w:rsidRDefault="00ED18B4">
      <w:pPr>
        <w:pStyle w:val="Textoindependiente"/>
      </w:pPr>
    </w:p>
    <w:p w14:paraId="0DAC915A" w14:textId="77777777" w:rsidR="00ED18B4" w:rsidRDefault="00ED18B4">
      <w:pPr>
        <w:pStyle w:val="Textoindependiente"/>
        <w:spacing w:before="3"/>
      </w:pPr>
    </w:p>
    <w:p w14:paraId="3050F24D" w14:textId="77777777" w:rsidR="00ED18B4" w:rsidRDefault="00000000">
      <w:pPr>
        <w:pStyle w:val="Ttulo1"/>
        <w:numPr>
          <w:ilvl w:val="0"/>
          <w:numId w:val="4"/>
        </w:numPr>
        <w:tabs>
          <w:tab w:val="left" w:pos="357"/>
        </w:tabs>
        <w:ind w:hanging="257"/>
      </w:pPr>
      <w:bookmarkStart w:id="12" w:name="_TOC_250001"/>
      <w:r>
        <w:t>EQUIPO</w:t>
      </w:r>
      <w:r>
        <w:rPr>
          <w:spacing w:val="7"/>
        </w:rPr>
        <w:t xml:space="preserve"> </w:t>
      </w:r>
      <w:r>
        <w:t>DE</w:t>
      </w:r>
      <w:r>
        <w:rPr>
          <w:spacing w:val="7"/>
        </w:rPr>
        <w:t xml:space="preserve"> </w:t>
      </w:r>
      <w:bookmarkEnd w:id="12"/>
      <w:r>
        <w:rPr>
          <w:spacing w:val="-2"/>
        </w:rPr>
        <w:t>AUDITORÍA</w:t>
      </w:r>
    </w:p>
    <w:p w14:paraId="2C6C4E30" w14:textId="77777777" w:rsidR="00ED18B4" w:rsidRDefault="00ED18B4">
      <w:pPr>
        <w:pStyle w:val="Textoindependiente"/>
      </w:pPr>
    </w:p>
    <w:p w14:paraId="52005596" w14:textId="77777777" w:rsidR="00ED18B4" w:rsidRDefault="00ED18B4">
      <w:pPr>
        <w:pStyle w:val="Textoindependiente"/>
        <w:spacing w:before="8"/>
      </w:pPr>
    </w:p>
    <w:p w14:paraId="71E046A3" w14:textId="77777777" w:rsidR="00ED18B4" w:rsidRDefault="00000000">
      <w:pPr>
        <w:tabs>
          <w:tab w:val="left" w:pos="5321"/>
        </w:tabs>
        <w:ind w:left="121"/>
        <w:rPr>
          <w:sz w:val="24"/>
        </w:rPr>
      </w:pPr>
      <w:r>
        <w:rPr>
          <w:spacing w:val="-14"/>
          <w:w w:val="90"/>
          <w:sz w:val="24"/>
        </w:rPr>
        <w:t>F.</w:t>
      </w:r>
      <w:r>
        <w:rPr>
          <w:spacing w:val="-4"/>
          <w:w w:val="90"/>
          <w:sz w:val="24"/>
        </w:rPr>
        <w:t xml:space="preserve"> </w:t>
      </w:r>
      <w:r>
        <w:rPr>
          <w:spacing w:val="-2"/>
          <w:w w:val="85"/>
          <w:sz w:val="24"/>
        </w:rPr>
        <w:t>____________________________________________</w:t>
      </w:r>
      <w:r>
        <w:rPr>
          <w:sz w:val="24"/>
        </w:rPr>
        <w:tab/>
      </w:r>
      <w:r>
        <w:rPr>
          <w:spacing w:val="-14"/>
          <w:w w:val="90"/>
          <w:sz w:val="24"/>
        </w:rPr>
        <w:t>F.</w:t>
      </w:r>
      <w:r>
        <w:rPr>
          <w:spacing w:val="-4"/>
          <w:w w:val="90"/>
          <w:sz w:val="24"/>
        </w:rPr>
        <w:t xml:space="preserve"> </w:t>
      </w:r>
      <w:r>
        <w:rPr>
          <w:spacing w:val="-2"/>
          <w:w w:val="85"/>
          <w:sz w:val="24"/>
        </w:rPr>
        <w:t>____________________________________________</w:t>
      </w:r>
    </w:p>
    <w:p w14:paraId="4402D1AD" w14:textId="77777777" w:rsidR="00ED18B4" w:rsidRDefault="00ED18B4">
      <w:pPr>
        <w:rPr>
          <w:sz w:val="24"/>
        </w:rPr>
        <w:sectPr w:rsidR="00ED18B4">
          <w:pgSz w:w="12240" w:h="15840"/>
          <w:pgMar w:top="1820" w:right="480" w:bottom="1000" w:left="900" w:header="0" w:footer="800" w:gutter="0"/>
          <w:cols w:space="720"/>
        </w:sectPr>
      </w:pPr>
    </w:p>
    <w:p w14:paraId="3B32BA6E" w14:textId="77777777" w:rsidR="00ED18B4" w:rsidRDefault="00000000">
      <w:pPr>
        <w:pStyle w:val="Textoindependiente"/>
        <w:spacing w:before="3" w:line="242" w:lineRule="auto"/>
        <w:ind w:left="2023" w:hanging="981"/>
      </w:pPr>
      <w:r>
        <w:t>Isauro</w:t>
      </w:r>
      <w:r>
        <w:rPr>
          <w:spacing w:val="-5"/>
        </w:rPr>
        <w:t xml:space="preserve"> </w:t>
      </w:r>
      <w:r>
        <w:t>Homero</w:t>
      </w:r>
      <w:r>
        <w:rPr>
          <w:spacing w:val="-5"/>
        </w:rPr>
        <w:t xml:space="preserve"> </w:t>
      </w:r>
      <w:r>
        <w:t>Zavala</w:t>
      </w:r>
      <w:r>
        <w:rPr>
          <w:spacing w:val="-5"/>
        </w:rPr>
        <w:t xml:space="preserve"> </w:t>
      </w:r>
      <w:r>
        <w:t xml:space="preserve">Garcia </w:t>
      </w:r>
      <w:r>
        <w:rPr>
          <w:spacing w:val="-2"/>
        </w:rPr>
        <w:t>Supervisor</w:t>
      </w:r>
    </w:p>
    <w:p w14:paraId="2426ECF9" w14:textId="77777777" w:rsidR="00ED18B4" w:rsidRDefault="00000000">
      <w:pPr>
        <w:pStyle w:val="Textoindependiente"/>
        <w:spacing w:before="3" w:line="242" w:lineRule="auto"/>
        <w:ind w:left="1456" w:hanging="414"/>
      </w:pPr>
      <w:r>
        <w:br w:type="column"/>
      </w:r>
      <w:r>
        <w:t xml:space="preserve">Gladys Estela Si De La Rosa </w:t>
      </w:r>
      <w:r>
        <w:rPr>
          <w:spacing w:val="-2"/>
        </w:rPr>
        <w:t>Auditor,Coordinador</w:t>
      </w:r>
    </w:p>
    <w:p w14:paraId="045DCC3A" w14:textId="77777777" w:rsidR="00ED18B4" w:rsidRDefault="00ED18B4">
      <w:pPr>
        <w:spacing w:line="242" w:lineRule="auto"/>
        <w:sectPr w:rsidR="00ED18B4">
          <w:type w:val="continuous"/>
          <w:pgSz w:w="12240" w:h="15840"/>
          <w:pgMar w:top="1820" w:right="480" w:bottom="1000" w:left="900" w:header="0" w:footer="800" w:gutter="0"/>
          <w:cols w:num="2" w:space="720" w:equalWidth="0">
            <w:col w:w="4198" w:space="1071"/>
            <w:col w:w="5591"/>
          </w:cols>
        </w:sectPr>
      </w:pPr>
    </w:p>
    <w:p w14:paraId="1D70704A" w14:textId="77777777" w:rsidR="00ED18B4" w:rsidRDefault="00ED18B4">
      <w:pPr>
        <w:pStyle w:val="Textoindependiente"/>
      </w:pPr>
    </w:p>
    <w:p w14:paraId="7D908897" w14:textId="77777777" w:rsidR="00ED18B4" w:rsidRDefault="00ED18B4">
      <w:pPr>
        <w:pStyle w:val="Textoindependiente"/>
        <w:spacing w:before="4"/>
      </w:pPr>
    </w:p>
    <w:p w14:paraId="2CD51486" w14:textId="77777777" w:rsidR="00ED18B4" w:rsidRDefault="00000000">
      <w:pPr>
        <w:pStyle w:val="Ttulo1"/>
        <w:spacing w:before="1"/>
        <w:ind w:left="0" w:right="9881"/>
        <w:jc w:val="center"/>
      </w:pPr>
      <w:bookmarkStart w:id="13" w:name="_TOC_250000"/>
      <w:bookmarkEnd w:id="13"/>
      <w:r>
        <w:rPr>
          <w:spacing w:val="-2"/>
          <w:w w:val="110"/>
        </w:rPr>
        <w:t>ANEXO</w:t>
      </w:r>
    </w:p>
    <w:p w14:paraId="05812257" w14:textId="77777777" w:rsidR="00ED18B4" w:rsidRDefault="00ED18B4">
      <w:pPr>
        <w:pStyle w:val="Textoindependiente"/>
        <w:spacing w:before="5"/>
      </w:pPr>
    </w:p>
    <w:p w14:paraId="460F05EC" w14:textId="77777777" w:rsidR="00ED18B4" w:rsidRDefault="00000000">
      <w:pPr>
        <w:ind w:right="9794"/>
        <w:jc w:val="center"/>
        <w:rPr>
          <w:sz w:val="24"/>
        </w:rPr>
      </w:pPr>
      <w:r>
        <w:rPr>
          <w:spacing w:val="-10"/>
          <w:w w:val="80"/>
          <w:sz w:val="24"/>
        </w:rPr>
        <w:t>.</w:t>
      </w:r>
    </w:p>
    <w:sectPr w:rsidR="00ED18B4">
      <w:type w:val="continuous"/>
      <w:pgSz w:w="12240" w:h="15840"/>
      <w:pgMar w:top="1820" w:right="480" w:bottom="1000" w:left="90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5DB2" w14:textId="77777777" w:rsidR="002A5373" w:rsidRDefault="002A5373">
      <w:r>
        <w:separator/>
      </w:r>
    </w:p>
  </w:endnote>
  <w:endnote w:type="continuationSeparator" w:id="0">
    <w:p w14:paraId="4D560818" w14:textId="77777777" w:rsidR="002A5373" w:rsidRDefault="002A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9D56" w14:textId="77777777" w:rsidR="00ED18B4" w:rsidRDefault="00000000">
    <w:pPr>
      <w:pStyle w:val="Textoindependiente"/>
      <w:spacing w:line="14" w:lineRule="auto"/>
      <w:rPr>
        <w:sz w:val="20"/>
      </w:rPr>
    </w:pPr>
    <w:r>
      <w:rPr>
        <w:noProof/>
      </w:rPr>
      <mc:AlternateContent>
        <mc:Choice Requires="wps">
          <w:drawing>
            <wp:anchor distT="0" distB="0" distL="0" distR="0" simplePos="0" relativeHeight="487333376" behindDoc="1" locked="0" layoutInCell="1" allowOverlap="1" wp14:anchorId="3EC0A25C" wp14:editId="7F21680D">
              <wp:simplePos x="0" y="0"/>
              <wp:positionH relativeFrom="page">
                <wp:posOffset>3509937</wp:posOffset>
              </wp:positionH>
              <wp:positionV relativeFrom="page">
                <wp:posOffset>9410700</wp:posOffset>
              </wp:positionV>
              <wp:extent cx="753110" cy="1447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144780"/>
                      </a:xfrm>
                      <a:prstGeom prst="rect">
                        <a:avLst/>
                      </a:prstGeom>
                    </wps:spPr>
                    <wps:txbx>
                      <w:txbxContent>
                        <w:p w14:paraId="3FA1C99C" w14:textId="77777777" w:rsidR="00ED18B4" w:rsidRDefault="00000000">
                          <w:pPr>
                            <w:spacing w:before="18"/>
                            <w:ind w:left="20"/>
                            <w:rPr>
                              <w:sz w:val="16"/>
                            </w:rPr>
                          </w:pPr>
                          <w:r>
                            <w:rPr>
                              <w:sz w:val="16"/>
                            </w:rPr>
                            <w:t xml:space="preserve">Página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de</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13</w:t>
                          </w:r>
                          <w:r>
                            <w:rPr>
                              <w:spacing w:val="-5"/>
                              <w:sz w:val="16"/>
                            </w:rPr>
                            <w:fldChar w:fldCharType="end"/>
                          </w:r>
                        </w:p>
                      </w:txbxContent>
                    </wps:txbx>
                    <wps:bodyPr wrap="square" lIns="0" tIns="0" rIns="0" bIns="0" rtlCol="0">
                      <a:noAutofit/>
                    </wps:bodyPr>
                  </wps:wsp>
                </a:graphicData>
              </a:graphic>
            </wp:anchor>
          </w:drawing>
        </mc:Choice>
        <mc:Fallback>
          <w:pict>
            <v:shapetype w14:anchorId="3EC0A25C" id="_x0000_t202" coordsize="21600,21600" o:spt="202" path="m,l,21600r21600,l21600,xe">
              <v:stroke joinstyle="miter"/>
              <v:path gradientshapeok="t" o:connecttype="rect"/>
            </v:shapetype>
            <v:shape id="Textbox 1" o:spid="_x0000_s1026" type="#_x0000_t202" style="position:absolute;margin-left:276.35pt;margin-top:741pt;width:59.3pt;height:11.4pt;z-index:-15983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" filled="f" stroked="f">
              <v:textbox inset="0,0,0,0">
                <w:txbxContent>
                  <w:p w14:paraId="3FA1C99C" w14:textId="77777777" w:rsidR="00ED18B4" w:rsidRDefault="00000000">
                    <w:pPr>
                      <w:spacing w:before="18"/>
                      <w:ind w:left="20"/>
                      <w:rPr>
                        <w:sz w:val="16"/>
                      </w:rPr>
                    </w:pPr>
                    <w:r>
                      <w:rPr>
                        <w:sz w:val="16"/>
                      </w:rPr>
                      <w:t xml:space="preserve">Página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de</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13</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5E19" w14:textId="77777777" w:rsidR="002A5373" w:rsidRDefault="002A5373">
      <w:r>
        <w:separator/>
      </w:r>
    </w:p>
  </w:footnote>
  <w:footnote w:type="continuationSeparator" w:id="0">
    <w:p w14:paraId="63B20393" w14:textId="77777777" w:rsidR="002A5373" w:rsidRDefault="002A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DAB"/>
    <w:multiLevelType w:val="hybridMultilevel"/>
    <w:tmpl w:val="4FDAD3BC"/>
    <w:lvl w:ilvl="0" w:tplc="5742F5A8">
      <w:numFmt w:val="bullet"/>
      <w:lvlText w:val="-"/>
      <w:lvlJc w:val="left"/>
      <w:pPr>
        <w:ind w:left="500" w:hanging="214"/>
      </w:pPr>
      <w:rPr>
        <w:rFonts w:ascii="Trebuchet MS" w:eastAsia="Trebuchet MS" w:hAnsi="Trebuchet MS" w:cs="Trebuchet MS" w:hint="default"/>
        <w:b w:val="0"/>
        <w:bCs w:val="0"/>
        <w:i w:val="0"/>
        <w:iCs w:val="0"/>
        <w:spacing w:val="0"/>
        <w:w w:val="75"/>
        <w:sz w:val="24"/>
        <w:szCs w:val="24"/>
        <w:lang w:val="es-ES" w:eastAsia="en-US" w:bidi="ar-SA"/>
      </w:rPr>
    </w:lvl>
    <w:lvl w:ilvl="1" w:tplc="CA04875E">
      <w:numFmt w:val="bullet"/>
      <w:lvlText w:val="•"/>
      <w:lvlJc w:val="left"/>
      <w:pPr>
        <w:ind w:left="1536" w:hanging="214"/>
      </w:pPr>
      <w:rPr>
        <w:rFonts w:hint="default"/>
        <w:lang w:val="es-ES" w:eastAsia="en-US" w:bidi="ar-SA"/>
      </w:rPr>
    </w:lvl>
    <w:lvl w:ilvl="2" w:tplc="A24247EC">
      <w:numFmt w:val="bullet"/>
      <w:lvlText w:val="•"/>
      <w:lvlJc w:val="left"/>
      <w:pPr>
        <w:ind w:left="2572" w:hanging="214"/>
      </w:pPr>
      <w:rPr>
        <w:rFonts w:hint="default"/>
        <w:lang w:val="es-ES" w:eastAsia="en-US" w:bidi="ar-SA"/>
      </w:rPr>
    </w:lvl>
    <w:lvl w:ilvl="3" w:tplc="8A9C2B90">
      <w:numFmt w:val="bullet"/>
      <w:lvlText w:val="•"/>
      <w:lvlJc w:val="left"/>
      <w:pPr>
        <w:ind w:left="3608" w:hanging="214"/>
      </w:pPr>
      <w:rPr>
        <w:rFonts w:hint="default"/>
        <w:lang w:val="es-ES" w:eastAsia="en-US" w:bidi="ar-SA"/>
      </w:rPr>
    </w:lvl>
    <w:lvl w:ilvl="4" w:tplc="C1EC297A">
      <w:numFmt w:val="bullet"/>
      <w:lvlText w:val="•"/>
      <w:lvlJc w:val="left"/>
      <w:pPr>
        <w:ind w:left="4644" w:hanging="214"/>
      </w:pPr>
      <w:rPr>
        <w:rFonts w:hint="default"/>
        <w:lang w:val="es-ES" w:eastAsia="en-US" w:bidi="ar-SA"/>
      </w:rPr>
    </w:lvl>
    <w:lvl w:ilvl="5" w:tplc="9AE26996">
      <w:numFmt w:val="bullet"/>
      <w:lvlText w:val="•"/>
      <w:lvlJc w:val="left"/>
      <w:pPr>
        <w:ind w:left="5680" w:hanging="214"/>
      </w:pPr>
      <w:rPr>
        <w:rFonts w:hint="default"/>
        <w:lang w:val="es-ES" w:eastAsia="en-US" w:bidi="ar-SA"/>
      </w:rPr>
    </w:lvl>
    <w:lvl w:ilvl="6" w:tplc="1B84D8D2">
      <w:numFmt w:val="bullet"/>
      <w:lvlText w:val="•"/>
      <w:lvlJc w:val="left"/>
      <w:pPr>
        <w:ind w:left="6716" w:hanging="214"/>
      </w:pPr>
      <w:rPr>
        <w:rFonts w:hint="default"/>
        <w:lang w:val="es-ES" w:eastAsia="en-US" w:bidi="ar-SA"/>
      </w:rPr>
    </w:lvl>
    <w:lvl w:ilvl="7" w:tplc="B1A0E738">
      <w:numFmt w:val="bullet"/>
      <w:lvlText w:val="•"/>
      <w:lvlJc w:val="left"/>
      <w:pPr>
        <w:ind w:left="7752" w:hanging="214"/>
      </w:pPr>
      <w:rPr>
        <w:rFonts w:hint="default"/>
        <w:lang w:val="es-ES" w:eastAsia="en-US" w:bidi="ar-SA"/>
      </w:rPr>
    </w:lvl>
    <w:lvl w:ilvl="8" w:tplc="F1FC00D6">
      <w:numFmt w:val="bullet"/>
      <w:lvlText w:val="•"/>
      <w:lvlJc w:val="left"/>
      <w:pPr>
        <w:ind w:left="8788" w:hanging="214"/>
      </w:pPr>
      <w:rPr>
        <w:rFonts w:hint="default"/>
        <w:lang w:val="es-ES" w:eastAsia="en-US" w:bidi="ar-SA"/>
      </w:rPr>
    </w:lvl>
  </w:abstractNum>
  <w:abstractNum w:abstractNumId="1" w15:restartNumberingAfterBreak="0">
    <w:nsid w:val="300A2268"/>
    <w:multiLevelType w:val="hybridMultilevel"/>
    <w:tmpl w:val="42681D16"/>
    <w:lvl w:ilvl="0" w:tplc="57E2DB5C">
      <w:start w:val="1"/>
      <w:numFmt w:val="decimal"/>
      <w:lvlText w:val="%1."/>
      <w:lvlJc w:val="left"/>
      <w:pPr>
        <w:ind w:left="757" w:hanging="258"/>
        <w:jc w:val="left"/>
      </w:pPr>
      <w:rPr>
        <w:rFonts w:ascii="Trebuchet MS" w:eastAsia="Trebuchet MS" w:hAnsi="Trebuchet MS" w:cs="Trebuchet MS" w:hint="default"/>
        <w:b w:val="0"/>
        <w:bCs w:val="0"/>
        <w:i w:val="0"/>
        <w:iCs w:val="0"/>
        <w:spacing w:val="0"/>
        <w:w w:val="92"/>
        <w:sz w:val="24"/>
        <w:szCs w:val="24"/>
        <w:lang w:val="es-ES" w:eastAsia="en-US" w:bidi="ar-SA"/>
      </w:rPr>
    </w:lvl>
    <w:lvl w:ilvl="1" w:tplc="0FE88A48">
      <w:numFmt w:val="bullet"/>
      <w:lvlText w:val="•"/>
      <w:lvlJc w:val="left"/>
      <w:pPr>
        <w:ind w:left="1770" w:hanging="258"/>
      </w:pPr>
      <w:rPr>
        <w:rFonts w:hint="default"/>
        <w:lang w:val="es-ES" w:eastAsia="en-US" w:bidi="ar-SA"/>
      </w:rPr>
    </w:lvl>
    <w:lvl w:ilvl="2" w:tplc="8C1CA614">
      <w:numFmt w:val="bullet"/>
      <w:lvlText w:val="•"/>
      <w:lvlJc w:val="left"/>
      <w:pPr>
        <w:ind w:left="2780" w:hanging="258"/>
      </w:pPr>
      <w:rPr>
        <w:rFonts w:hint="default"/>
        <w:lang w:val="es-ES" w:eastAsia="en-US" w:bidi="ar-SA"/>
      </w:rPr>
    </w:lvl>
    <w:lvl w:ilvl="3" w:tplc="D228E694">
      <w:numFmt w:val="bullet"/>
      <w:lvlText w:val="•"/>
      <w:lvlJc w:val="left"/>
      <w:pPr>
        <w:ind w:left="3790" w:hanging="258"/>
      </w:pPr>
      <w:rPr>
        <w:rFonts w:hint="default"/>
        <w:lang w:val="es-ES" w:eastAsia="en-US" w:bidi="ar-SA"/>
      </w:rPr>
    </w:lvl>
    <w:lvl w:ilvl="4" w:tplc="63ECBEF4">
      <w:numFmt w:val="bullet"/>
      <w:lvlText w:val="•"/>
      <w:lvlJc w:val="left"/>
      <w:pPr>
        <w:ind w:left="4800" w:hanging="258"/>
      </w:pPr>
      <w:rPr>
        <w:rFonts w:hint="default"/>
        <w:lang w:val="es-ES" w:eastAsia="en-US" w:bidi="ar-SA"/>
      </w:rPr>
    </w:lvl>
    <w:lvl w:ilvl="5" w:tplc="2D6E4A34">
      <w:numFmt w:val="bullet"/>
      <w:lvlText w:val="•"/>
      <w:lvlJc w:val="left"/>
      <w:pPr>
        <w:ind w:left="5810" w:hanging="258"/>
      </w:pPr>
      <w:rPr>
        <w:rFonts w:hint="default"/>
        <w:lang w:val="es-ES" w:eastAsia="en-US" w:bidi="ar-SA"/>
      </w:rPr>
    </w:lvl>
    <w:lvl w:ilvl="6" w:tplc="01A20E12">
      <w:numFmt w:val="bullet"/>
      <w:lvlText w:val="•"/>
      <w:lvlJc w:val="left"/>
      <w:pPr>
        <w:ind w:left="6820" w:hanging="258"/>
      </w:pPr>
      <w:rPr>
        <w:rFonts w:hint="default"/>
        <w:lang w:val="es-ES" w:eastAsia="en-US" w:bidi="ar-SA"/>
      </w:rPr>
    </w:lvl>
    <w:lvl w:ilvl="7" w:tplc="486CCDA4">
      <w:numFmt w:val="bullet"/>
      <w:lvlText w:val="•"/>
      <w:lvlJc w:val="left"/>
      <w:pPr>
        <w:ind w:left="7830" w:hanging="258"/>
      </w:pPr>
      <w:rPr>
        <w:rFonts w:hint="default"/>
        <w:lang w:val="es-ES" w:eastAsia="en-US" w:bidi="ar-SA"/>
      </w:rPr>
    </w:lvl>
    <w:lvl w:ilvl="8" w:tplc="B88A244E">
      <w:numFmt w:val="bullet"/>
      <w:lvlText w:val="•"/>
      <w:lvlJc w:val="left"/>
      <w:pPr>
        <w:ind w:left="8840" w:hanging="258"/>
      </w:pPr>
      <w:rPr>
        <w:rFonts w:hint="default"/>
        <w:lang w:val="es-ES" w:eastAsia="en-US" w:bidi="ar-SA"/>
      </w:rPr>
    </w:lvl>
  </w:abstractNum>
  <w:abstractNum w:abstractNumId="2" w15:restartNumberingAfterBreak="0">
    <w:nsid w:val="3D617CC0"/>
    <w:multiLevelType w:val="hybridMultilevel"/>
    <w:tmpl w:val="48BE2EEE"/>
    <w:lvl w:ilvl="0" w:tplc="C6C6483C">
      <w:start w:val="1"/>
      <w:numFmt w:val="decimal"/>
      <w:lvlText w:val="%1."/>
      <w:lvlJc w:val="left"/>
      <w:pPr>
        <w:ind w:left="500" w:hanging="335"/>
        <w:jc w:val="left"/>
      </w:pPr>
      <w:rPr>
        <w:rFonts w:ascii="Trebuchet MS" w:eastAsia="Trebuchet MS" w:hAnsi="Trebuchet MS" w:cs="Trebuchet MS" w:hint="default"/>
        <w:b w:val="0"/>
        <w:bCs w:val="0"/>
        <w:i w:val="0"/>
        <w:iCs w:val="0"/>
        <w:spacing w:val="0"/>
        <w:w w:val="94"/>
        <w:sz w:val="24"/>
        <w:szCs w:val="24"/>
        <w:lang w:val="es-ES" w:eastAsia="en-US" w:bidi="ar-SA"/>
      </w:rPr>
    </w:lvl>
    <w:lvl w:ilvl="1" w:tplc="A238CA22">
      <w:numFmt w:val="bullet"/>
      <w:lvlText w:val="•"/>
      <w:lvlJc w:val="left"/>
      <w:pPr>
        <w:ind w:left="1536" w:hanging="335"/>
      </w:pPr>
      <w:rPr>
        <w:rFonts w:hint="default"/>
        <w:lang w:val="es-ES" w:eastAsia="en-US" w:bidi="ar-SA"/>
      </w:rPr>
    </w:lvl>
    <w:lvl w:ilvl="2" w:tplc="F3AEFA78">
      <w:numFmt w:val="bullet"/>
      <w:lvlText w:val="•"/>
      <w:lvlJc w:val="left"/>
      <w:pPr>
        <w:ind w:left="2572" w:hanging="335"/>
      </w:pPr>
      <w:rPr>
        <w:rFonts w:hint="default"/>
        <w:lang w:val="es-ES" w:eastAsia="en-US" w:bidi="ar-SA"/>
      </w:rPr>
    </w:lvl>
    <w:lvl w:ilvl="3" w:tplc="830CCD28">
      <w:numFmt w:val="bullet"/>
      <w:lvlText w:val="•"/>
      <w:lvlJc w:val="left"/>
      <w:pPr>
        <w:ind w:left="3608" w:hanging="335"/>
      </w:pPr>
      <w:rPr>
        <w:rFonts w:hint="default"/>
        <w:lang w:val="es-ES" w:eastAsia="en-US" w:bidi="ar-SA"/>
      </w:rPr>
    </w:lvl>
    <w:lvl w:ilvl="4" w:tplc="0D92E6AA">
      <w:numFmt w:val="bullet"/>
      <w:lvlText w:val="•"/>
      <w:lvlJc w:val="left"/>
      <w:pPr>
        <w:ind w:left="4644" w:hanging="335"/>
      </w:pPr>
      <w:rPr>
        <w:rFonts w:hint="default"/>
        <w:lang w:val="es-ES" w:eastAsia="en-US" w:bidi="ar-SA"/>
      </w:rPr>
    </w:lvl>
    <w:lvl w:ilvl="5" w:tplc="9E6AC35C">
      <w:numFmt w:val="bullet"/>
      <w:lvlText w:val="•"/>
      <w:lvlJc w:val="left"/>
      <w:pPr>
        <w:ind w:left="5680" w:hanging="335"/>
      </w:pPr>
      <w:rPr>
        <w:rFonts w:hint="default"/>
        <w:lang w:val="es-ES" w:eastAsia="en-US" w:bidi="ar-SA"/>
      </w:rPr>
    </w:lvl>
    <w:lvl w:ilvl="6" w:tplc="52784D76">
      <w:numFmt w:val="bullet"/>
      <w:lvlText w:val="•"/>
      <w:lvlJc w:val="left"/>
      <w:pPr>
        <w:ind w:left="6716" w:hanging="335"/>
      </w:pPr>
      <w:rPr>
        <w:rFonts w:hint="default"/>
        <w:lang w:val="es-ES" w:eastAsia="en-US" w:bidi="ar-SA"/>
      </w:rPr>
    </w:lvl>
    <w:lvl w:ilvl="7" w:tplc="0302ADF8">
      <w:numFmt w:val="bullet"/>
      <w:lvlText w:val="•"/>
      <w:lvlJc w:val="left"/>
      <w:pPr>
        <w:ind w:left="7752" w:hanging="335"/>
      </w:pPr>
      <w:rPr>
        <w:rFonts w:hint="default"/>
        <w:lang w:val="es-ES" w:eastAsia="en-US" w:bidi="ar-SA"/>
      </w:rPr>
    </w:lvl>
    <w:lvl w:ilvl="8" w:tplc="B33EC144">
      <w:numFmt w:val="bullet"/>
      <w:lvlText w:val="•"/>
      <w:lvlJc w:val="left"/>
      <w:pPr>
        <w:ind w:left="8788" w:hanging="335"/>
      </w:pPr>
      <w:rPr>
        <w:rFonts w:hint="default"/>
        <w:lang w:val="es-ES" w:eastAsia="en-US" w:bidi="ar-SA"/>
      </w:rPr>
    </w:lvl>
  </w:abstractNum>
  <w:abstractNum w:abstractNumId="3" w15:restartNumberingAfterBreak="0">
    <w:nsid w:val="4F7D335A"/>
    <w:multiLevelType w:val="multilevel"/>
    <w:tmpl w:val="8DD462AC"/>
    <w:lvl w:ilvl="0">
      <w:start w:val="1"/>
      <w:numFmt w:val="decimal"/>
      <w:lvlText w:val="%1."/>
      <w:lvlJc w:val="left"/>
      <w:pPr>
        <w:ind w:left="357" w:hanging="258"/>
        <w:jc w:val="left"/>
      </w:pPr>
      <w:rPr>
        <w:rFonts w:ascii="Trebuchet MS" w:eastAsia="Trebuchet MS" w:hAnsi="Trebuchet MS" w:cs="Trebuchet MS" w:hint="default"/>
        <w:b w:val="0"/>
        <w:bCs w:val="0"/>
        <w:i w:val="0"/>
        <w:iCs w:val="0"/>
        <w:spacing w:val="0"/>
        <w:w w:val="92"/>
        <w:sz w:val="24"/>
        <w:szCs w:val="24"/>
        <w:lang w:val="es-ES" w:eastAsia="en-US" w:bidi="ar-SA"/>
      </w:rPr>
    </w:lvl>
    <w:lvl w:ilvl="1">
      <w:start w:val="1"/>
      <w:numFmt w:val="decimal"/>
      <w:lvlText w:val="%1.%2"/>
      <w:lvlJc w:val="left"/>
      <w:pPr>
        <w:ind w:left="892" w:hanging="393"/>
        <w:jc w:val="left"/>
      </w:pPr>
      <w:rPr>
        <w:rFonts w:ascii="Trebuchet MS" w:eastAsia="Trebuchet MS" w:hAnsi="Trebuchet MS" w:cs="Trebuchet MS" w:hint="default"/>
        <w:b w:val="0"/>
        <w:bCs w:val="0"/>
        <w:i w:val="0"/>
        <w:iCs w:val="0"/>
        <w:spacing w:val="0"/>
        <w:w w:val="98"/>
        <w:sz w:val="24"/>
        <w:szCs w:val="24"/>
        <w:lang w:val="es-ES" w:eastAsia="en-US" w:bidi="ar-SA"/>
      </w:rPr>
    </w:lvl>
    <w:lvl w:ilvl="2">
      <w:numFmt w:val="bullet"/>
      <w:lvlText w:val="-"/>
      <w:lvlJc w:val="left"/>
      <w:pPr>
        <w:ind w:left="840" w:hanging="165"/>
      </w:pPr>
      <w:rPr>
        <w:rFonts w:ascii="Trebuchet MS" w:eastAsia="Trebuchet MS" w:hAnsi="Trebuchet MS" w:cs="Trebuchet MS" w:hint="default"/>
        <w:b w:val="0"/>
        <w:bCs w:val="0"/>
        <w:i w:val="0"/>
        <w:iCs w:val="0"/>
        <w:spacing w:val="0"/>
        <w:w w:val="75"/>
        <w:sz w:val="24"/>
        <w:szCs w:val="24"/>
        <w:lang w:val="es-ES" w:eastAsia="en-US" w:bidi="ar-SA"/>
      </w:rPr>
    </w:lvl>
    <w:lvl w:ilvl="3">
      <w:numFmt w:val="bullet"/>
      <w:lvlText w:val="•"/>
      <w:lvlJc w:val="left"/>
      <w:pPr>
        <w:ind w:left="2145" w:hanging="165"/>
      </w:pPr>
      <w:rPr>
        <w:rFonts w:hint="default"/>
        <w:lang w:val="es-ES" w:eastAsia="en-US" w:bidi="ar-SA"/>
      </w:rPr>
    </w:lvl>
    <w:lvl w:ilvl="4">
      <w:numFmt w:val="bullet"/>
      <w:lvlText w:val="•"/>
      <w:lvlJc w:val="left"/>
      <w:pPr>
        <w:ind w:left="3390" w:hanging="165"/>
      </w:pPr>
      <w:rPr>
        <w:rFonts w:hint="default"/>
        <w:lang w:val="es-ES" w:eastAsia="en-US" w:bidi="ar-SA"/>
      </w:rPr>
    </w:lvl>
    <w:lvl w:ilvl="5">
      <w:numFmt w:val="bullet"/>
      <w:lvlText w:val="•"/>
      <w:lvlJc w:val="left"/>
      <w:pPr>
        <w:ind w:left="4635" w:hanging="165"/>
      </w:pPr>
      <w:rPr>
        <w:rFonts w:hint="default"/>
        <w:lang w:val="es-ES" w:eastAsia="en-US" w:bidi="ar-SA"/>
      </w:rPr>
    </w:lvl>
    <w:lvl w:ilvl="6">
      <w:numFmt w:val="bullet"/>
      <w:lvlText w:val="•"/>
      <w:lvlJc w:val="left"/>
      <w:pPr>
        <w:ind w:left="5880" w:hanging="165"/>
      </w:pPr>
      <w:rPr>
        <w:rFonts w:hint="default"/>
        <w:lang w:val="es-ES" w:eastAsia="en-US" w:bidi="ar-SA"/>
      </w:rPr>
    </w:lvl>
    <w:lvl w:ilvl="7">
      <w:numFmt w:val="bullet"/>
      <w:lvlText w:val="•"/>
      <w:lvlJc w:val="left"/>
      <w:pPr>
        <w:ind w:left="7125" w:hanging="165"/>
      </w:pPr>
      <w:rPr>
        <w:rFonts w:hint="default"/>
        <w:lang w:val="es-ES" w:eastAsia="en-US" w:bidi="ar-SA"/>
      </w:rPr>
    </w:lvl>
    <w:lvl w:ilvl="8">
      <w:numFmt w:val="bullet"/>
      <w:lvlText w:val="•"/>
      <w:lvlJc w:val="left"/>
      <w:pPr>
        <w:ind w:left="8370" w:hanging="165"/>
      </w:pPr>
      <w:rPr>
        <w:rFonts w:hint="default"/>
        <w:lang w:val="es-ES" w:eastAsia="en-US" w:bidi="ar-SA"/>
      </w:rPr>
    </w:lvl>
  </w:abstractNum>
  <w:abstractNum w:abstractNumId="4" w15:restartNumberingAfterBreak="0">
    <w:nsid w:val="71C6050A"/>
    <w:multiLevelType w:val="multilevel"/>
    <w:tmpl w:val="02BAEB7A"/>
    <w:lvl w:ilvl="0">
      <w:start w:val="1"/>
      <w:numFmt w:val="decimal"/>
      <w:lvlText w:val="%1."/>
      <w:lvlJc w:val="left"/>
      <w:pPr>
        <w:ind w:left="357" w:hanging="258"/>
        <w:jc w:val="left"/>
      </w:pPr>
      <w:rPr>
        <w:rFonts w:ascii="Trebuchet MS" w:eastAsia="Trebuchet MS" w:hAnsi="Trebuchet MS" w:cs="Trebuchet MS" w:hint="default"/>
        <w:b w:val="0"/>
        <w:bCs w:val="0"/>
        <w:i w:val="0"/>
        <w:iCs w:val="0"/>
        <w:spacing w:val="0"/>
        <w:w w:val="92"/>
        <w:sz w:val="24"/>
        <w:szCs w:val="24"/>
        <w:lang w:val="es-ES" w:eastAsia="en-US" w:bidi="ar-SA"/>
      </w:rPr>
    </w:lvl>
    <w:lvl w:ilvl="1">
      <w:start w:val="1"/>
      <w:numFmt w:val="decimal"/>
      <w:lvlText w:val="%1.%2"/>
      <w:lvlJc w:val="left"/>
      <w:pPr>
        <w:ind w:left="492" w:hanging="393"/>
        <w:jc w:val="left"/>
      </w:pPr>
      <w:rPr>
        <w:rFonts w:ascii="Trebuchet MS" w:eastAsia="Trebuchet MS" w:hAnsi="Trebuchet MS" w:cs="Trebuchet MS" w:hint="default"/>
        <w:b w:val="0"/>
        <w:bCs w:val="0"/>
        <w:i w:val="0"/>
        <w:iCs w:val="0"/>
        <w:spacing w:val="0"/>
        <w:w w:val="98"/>
        <w:sz w:val="24"/>
        <w:szCs w:val="24"/>
        <w:lang w:val="es-ES" w:eastAsia="en-US" w:bidi="ar-SA"/>
      </w:rPr>
    </w:lvl>
    <w:lvl w:ilvl="2">
      <w:numFmt w:val="bullet"/>
      <w:lvlText w:val="•"/>
      <w:lvlJc w:val="left"/>
      <w:pPr>
        <w:ind w:left="1651" w:hanging="393"/>
      </w:pPr>
      <w:rPr>
        <w:rFonts w:hint="default"/>
        <w:lang w:val="es-ES" w:eastAsia="en-US" w:bidi="ar-SA"/>
      </w:rPr>
    </w:lvl>
    <w:lvl w:ilvl="3">
      <w:numFmt w:val="bullet"/>
      <w:lvlText w:val="•"/>
      <w:lvlJc w:val="left"/>
      <w:pPr>
        <w:ind w:left="2802" w:hanging="393"/>
      </w:pPr>
      <w:rPr>
        <w:rFonts w:hint="default"/>
        <w:lang w:val="es-ES" w:eastAsia="en-US" w:bidi="ar-SA"/>
      </w:rPr>
    </w:lvl>
    <w:lvl w:ilvl="4">
      <w:numFmt w:val="bullet"/>
      <w:lvlText w:val="•"/>
      <w:lvlJc w:val="left"/>
      <w:pPr>
        <w:ind w:left="3953" w:hanging="393"/>
      </w:pPr>
      <w:rPr>
        <w:rFonts w:hint="default"/>
        <w:lang w:val="es-ES" w:eastAsia="en-US" w:bidi="ar-SA"/>
      </w:rPr>
    </w:lvl>
    <w:lvl w:ilvl="5">
      <w:numFmt w:val="bullet"/>
      <w:lvlText w:val="•"/>
      <w:lvlJc w:val="left"/>
      <w:pPr>
        <w:ind w:left="5104" w:hanging="393"/>
      </w:pPr>
      <w:rPr>
        <w:rFonts w:hint="default"/>
        <w:lang w:val="es-ES" w:eastAsia="en-US" w:bidi="ar-SA"/>
      </w:rPr>
    </w:lvl>
    <w:lvl w:ilvl="6">
      <w:numFmt w:val="bullet"/>
      <w:lvlText w:val="•"/>
      <w:lvlJc w:val="left"/>
      <w:pPr>
        <w:ind w:left="6255" w:hanging="393"/>
      </w:pPr>
      <w:rPr>
        <w:rFonts w:hint="default"/>
        <w:lang w:val="es-ES" w:eastAsia="en-US" w:bidi="ar-SA"/>
      </w:rPr>
    </w:lvl>
    <w:lvl w:ilvl="7">
      <w:numFmt w:val="bullet"/>
      <w:lvlText w:val="•"/>
      <w:lvlJc w:val="left"/>
      <w:pPr>
        <w:ind w:left="7406" w:hanging="393"/>
      </w:pPr>
      <w:rPr>
        <w:rFonts w:hint="default"/>
        <w:lang w:val="es-ES" w:eastAsia="en-US" w:bidi="ar-SA"/>
      </w:rPr>
    </w:lvl>
    <w:lvl w:ilvl="8">
      <w:numFmt w:val="bullet"/>
      <w:lvlText w:val="•"/>
      <w:lvlJc w:val="left"/>
      <w:pPr>
        <w:ind w:left="8557" w:hanging="393"/>
      </w:pPr>
      <w:rPr>
        <w:rFonts w:hint="default"/>
        <w:lang w:val="es-ES" w:eastAsia="en-US" w:bidi="ar-SA"/>
      </w:rPr>
    </w:lvl>
  </w:abstractNum>
  <w:num w:numId="1" w16cid:durableId="727454458">
    <w:abstractNumId w:val="0"/>
  </w:num>
  <w:num w:numId="2" w16cid:durableId="382945482">
    <w:abstractNumId w:val="2"/>
  </w:num>
  <w:num w:numId="3" w16cid:durableId="884099107">
    <w:abstractNumId w:val="1"/>
  </w:num>
  <w:num w:numId="4" w16cid:durableId="1224875471">
    <w:abstractNumId w:val="3"/>
  </w:num>
  <w:num w:numId="5" w16cid:durableId="749042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B4"/>
    <w:rsid w:val="002A5373"/>
    <w:rsid w:val="002E01AA"/>
    <w:rsid w:val="0045080F"/>
    <w:rsid w:val="005A0C82"/>
    <w:rsid w:val="00ED18B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79B6"/>
  <w15:docId w15:val="{C0F187CB-B767-4320-953E-98FD8BE7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ind w:left="500"/>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82"/>
      <w:ind w:left="357" w:hanging="257"/>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57" w:hanging="257"/>
    </w:pPr>
  </w:style>
  <w:style w:type="paragraph" w:customStyle="1" w:styleId="TableParagraph">
    <w:name w:val="Table Paragraph"/>
    <w:basedOn w:val="Normal"/>
    <w:uiPriority w:val="1"/>
    <w:qFormat/>
    <w:pPr>
      <w:spacing w:before="38"/>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3397</Words>
  <Characters>18688</Characters>
  <Application>Microsoft Office Word</Application>
  <DocSecurity>0</DocSecurity>
  <Lines>155</Lines>
  <Paragraphs>44</Paragraphs>
  <ScaleCrop>false</ScaleCrop>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Estela Si de la Rosa</dc:creator>
  <cp:lastModifiedBy>Sandra Eleonora Arana Vasquez</cp:lastModifiedBy>
  <cp:revision>2</cp:revision>
  <dcterms:created xsi:type="dcterms:W3CDTF">2023-12-22T18:28:00Z</dcterms:created>
  <dcterms:modified xsi:type="dcterms:W3CDTF">2023-12-22T18:28:00Z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2023-12-21T00:00:00Z</vt:filetime>
  </property>
</Properties>
</file>